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07" w:rsidRPr="004C3607" w:rsidRDefault="004C3607" w:rsidP="004C3607">
      <w:pPr>
        <w:spacing w:after="0" w:line="240" w:lineRule="auto"/>
        <w:jc w:val="center"/>
        <w:rPr>
          <w:rFonts w:ascii="Times New Roman" w:eastAsia="Times New Roman" w:hAnsi="Times New Roman" w:cs="Times New Roman"/>
          <w:b/>
          <w:szCs w:val="20"/>
          <w:lang w:eastAsia="ru-RU"/>
        </w:rPr>
      </w:pPr>
      <w:r w:rsidRPr="004C3607">
        <w:rPr>
          <w:rFonts w:ascii="Times New Roman" w:eastAsia="Times New Roman" w:hAnsi="Times New Roman" w:cs="Times New Roman"/>
          <w:b/>
          <w:szCs w:val="20"/>
          <w:lang w:eastAsia="ru-RU"/>
        </w:rPr>
        <w:t>Федеральное государственное бюджетное образовательное учреждение высшего образования</w:t>
      </w:r>
    </w:p>
    <w:p w:rsidR="004C3607" w:rsidRPr="004C3607" w:rsidRDefault="004C3607" w:rsidP="004C3607">
      <w:pPr>
        <w:spacing w:after="0" w:line="240" w:lineRule="auto"/>
        <w:jc w:val="center"/>
        <w:rPr>
          <w:rFonts w:ascii="Times New Roman" w:eastAsia="Times New Roman" w:hAnsi="Times New Roman" w:cs="Times New Roman"/>
          <w:b/>
          <w:szCs w:val="20"/>
          <w:lang w:eastAsia="ru-RU"/>
        </w:rPr>
      </w:pPr>
      <w:r w:rsidRPr="004C3607">
        <w:rPr>
          <w:rFonts w:ascii="Times New Roman" w:eastAsia="Times New Roman" w:hAnsi="Times New Roman" w:cs="Times New Roman"/>
          <w:b/>
          <w:szCs w:val="20"/>
          <w:lang w:eastAsia="ru-RU"/>
        </w:rPr>
        <w:t xml:space="preserve"> «Балтийский государственный технический университет «ВОЕНМЕХ» им. Д.Ф. Устинова» </w:t>
      </w:r>
    </w:p>
    <w:p w:rsidR="004C3607" w:rsidRPr="004C3607" w:rsidRDefault="004C3607" w:rsidP="004C3607">
      <w:pPr>
        <w:spacing w:after="0" w:line="240" w:lineRule="auto"/>
        <w:jc w:val="center"/>
        <w:rPr>
          <w:rFonts w:ascii="Times New Roman" w:eastAsia="Times New Roman" w:hAnsi="Times New Roman" w:cs="Times New Roman"/>
          <w:b/>
          <w:szCs w:val="20"/>
          <w:lang w:eastAsia="ru-RU"/>
        </w:rPr>
      </w:pPr>
      <w:r w:rsidRPr="004C3607">
        <w:rPr>
          <w:rFonts w:ascii="Times New Roman" w:eastAsia="Times New Roman" w:hAnsi="Times New Roman" w:cs="Times New Roman"/>
          <w:b/>
          <w:szCs w:val="20"/>
          <w:lang w:eastAsia="ru-RU"/>
        </w:rPr>
        <w:t>(БГТУ «ВОЕНМЕХ» им. Д.Ф. Устинова)</w:t>
      </w:r>
    </w:p>
    <w:p w:rsidR="004C3607" w:rsidRPr="004C3607" w:rsidRDefault="004C3607" w:rsidP="004C3607">
      <w:pPr>
        <w:spacing w:after="0" w:line="240" w:lineRule="auto"/>
        <w:rPr>
          <w:rFonts w:ascii="Times New Roman" w:eastAsia="Times New Roman" w:hAnsi="Times New Roman" w:cs="Times New Roman"/>
          <w:b/>
          <w:spacing w:val="-10"/>
          <w:sz w:val="24"/>
          <w:szCs w:val="24"/>
          <w:lang w:eastAsia="ru-RU"/>
        </w:rPr>
      </w:pPr>
    </w:p>
    <w:p w:rsidR="004C3607" w:rsidRPr="004C3607" w:rsidRDefault="004C3607" w:rsidP="004C3607">
      <w:pPr>
        <w:spacing w:after="0" w:line="240" w:lineRule="auto"/>
        <w:rPr>
          <w:rFonts w:ascii="Times New Roman" w:eastAsia="Times New Roman" w:hAnsi="Times New Roman" w:cs="Times New Roman"/>
          <w:b/>
          <w:spacing w:val="-10"/>
          <w:sz w:val="24"/>
          <w:szCs w:val="24"/>
          <w:lang w:eastAsia="ru-RU"/>
        </w:rPr>
      </w:pPr>
    </w:p>
    <w:p w:rsidR="004C3607" w:rsidRPr="004C3607" w:rsidRDefault="004C3607" w:rsidP="004C3607">
      <w:pPr>
        <w:spacing w:after="0" w:line="240" w:lineRule="auto"/>
        <w:rPr>
          <w:rFonts w:ascii="Times New Roman" w:eastAsia="Times New Roman" w:hAnsi="Times New Roman" w:cs="Times New Roman"/>
          <w:b/>
          <w:spacing w:val="-10"/>
          <w:sz w:val="24"/>
          <w:szCs w:val="24"/>
          <w:lang w:eastAsia="ru-RU"/>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4C3607" w:rsidRPr="004C3607" w:rsidTr="0094517A">
        <w:trPr>
          <w:gridAfter w:val="3"/>
          <w:wAfter w:w="335" w:type="dxa"/>
          <w:trHeight w:val="489"/>
        </w:trPr>
        <w:tc>
          <w:tcPr>
            <w:tcW w:w="2635" w:type="dxa"/>
            <w:gridSpan w:val="2"/>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p>
        </w:tc>
        <w:tc>
          <w:tcPr>
            <w:tcW w:w="1153" w:type="dxa"/>
          </w:tcPr>
          <w:p w:rsidR="004C3607" w:rsidRPr="004C3607" w:rsidRDefault="004C3607" w:rsidP="004C3607">
            <w:pPr>
              <w:spacing w:after="0" w:line="240" w:lineRule="auto"/>
              <w:ind w:right="-108"/>
              <w:jc w:val="center"/>
              <w:rPr>
                <w:rFonts w:ascii="Times New Roman" w:eastAsia="Times New Roman" w:hAnsi="Times New Roman" w:cs="Times New Roman"/>
                <w:spacing w:val="-10"/>
                <w:sz w:val="24"/>
                <w:szCs w:val="24"/>
                <w:lang w:eastAsia="ru-RU"/>
              </w:rPr>
            </w:pPr>
          </w:p>
        </w:tc>
        <w:tc>
          <w:tcPr>
            <w:tcW w:w="1867" w:type="dxa"/>
          </w:tcPr>
          <w:p w:rsidR="004C3607" w:rsidRPr="004C3607" w:rsidRDefault="004C3607" w:rsidP="004C3607">
            <w:pPr>
              <w:spacing w:after="0" w:line="240" w:lineRule="auto"/>
              <w:jc w:val="center"/>
              <w:rPr>
                <w:rFonts w:ascii="Times New Roman" w:eastAsia="Times New Roman" w:hAnsi="Times New Roman" w:cs="Times New Roman"/>
                <w:spacing w:val="-10"/>
                <w:sz w:val="24"/>
                <w:szCs w:val="24"/>
                <w:lang w:eastAsia="ru-RU"/>
              </w:rPr>
            </w:pPr>
          </w:p>
        </w:tc>
        <w:tc>
          <w:tcPr>
            <w:tcW w:w="3968" w:type="dxa"/>
            <w:gridSpan w:val="15"/>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r w:rsidRPr="004C3607">
              <w:rPr>
                <w:rFonts w:ascii="Times New Roman" w:eastAsia="Times New Roman" w:hAnsi="Times New Roman" w:cs="Times New Roman"/>
                <w:spacing w:val="-10"/>
                <w:sz w:val="24"/>
                <w:szCs w:val="24"/>
                <w:lang w:eastAsia="ru-RU"/>
              </w:rPr>
              <w:t>ДОПУСКАЕТСЯ К ЗАЩИТЕ:</w:t>
            </w:r>
          </w:p>
        </w:tc>
      </w:tr>
      <w:tr w:rsidR="004C3607" w:rsidRPr="004C3607" w:rsidTr="0094517A">
        <w:trPr>
          <w:gridAfter w:val="1"/>
          <w:wAfter w:w="183" w:type="dxa"/>
        </w:trPr>
        <w:tc>
          <w:tcPr>
            <w:tcW w:w="2225" w:type="dxa"/>
            <w:vAlign w:val="bottom"/>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r w:rsidRPr="004C3607">
              <w:rPr>
                <w:rFonts w:ascii="Times New Roman" w:eastAsia="Times New Roman" w:hAnsi="Times New Roman" w:cs="Times New Roman"/>
                <w:spacing w:val="-10"/>
                <w:szCs w:val="24"/>
                <w:lang w:eastAsia="ru-RU"/>
              </w:rPr>
              <w:t>Факультет</w:t>
            </w:r>
          </w:p>
        </w:tc>
        <w:tc>
          <w:tcPr>
            <w:tcW w:w="1563" w:type="dxa"/>
            <w:gridSpan w:val="2"/>
            <w:tcBorders>
              <w:top w:val="nil"/>
              <w:left w:val="nil"/>
              <w:bottom w:val="single" w:sz="4" w:space="0" w:color="auto"/>
              <w:right w:val="nil"/>
            </w:tcBorders>
          </w:tcPr>
          <w:p w:rsidR="004C3607" w:rsidRPr="004C3607" w:rsidRDefault="004C3607" w:rsidP="004C3607">
            <w:pPr>
              <w:spacing w:after="0" w:line="240" w:lineRule="auto"/>
              <w:ind w:right="-108"/>
              <w:jc w:val="center"/>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И</w:t>
            </w:r>
          </w:p>
        </w:tc>
        <w:tc>
          <w:tcPr>
            <w:tcW w:w="1867" w:type="dxa"/>
            <w:vAlign w:val="center"/>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p>
        </w:tc>
        <w:tc>
          <w:tcPr>
            <w:tcW w:w="2250" w:type="dxa"/>
            <w:gridSpan w:val="6"/>
            <w:vAlign w:val="bottom"/>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r w:rsidRPr="004C3607">
              <w:rPr>
                <w:rFonts w:ascii="Times New Roman" w:eastAsia="Times New Roman" w:hAnsi="Times New Roman" w:cs="Times New Roman"/>
                <w:spacing w:val="-10"/>
                <w:szCs w:val="24"/>
                <w:lang w:eastAsia="ru-RU"/>
              </w:rPr>
              <w:t>Заведующий кафедрой</w:t>
            </w:r>
          </w:p>
        </w:tc>
        <w:tc>
          <w:tcPr>
            <w:tcW w:w="281" w:type="dxa"/>
            <w:gridSpan w:val="4"/>
            <w:vAlign w:val="bottom"/>
          </w:tcPr>
          <w:p w:rsidR="004C3607" w:rsidRPr="004C3607" w:rsidRDefault="004C3607" w:rsidP="004C3607">
            <w:pPr>
              <w:spacing w:after="0" w:line="240" w:lineRule="auto"/>
              <w:ind w:left="-222" w:right="-110"/>
              <w:jc w:val="center"/>
              <w:rPr>
                <w:rFonts w:ascii="Times New Roman" w:eastAsia="Times New Roman" w:hAnsi="Times New Roman" w:cs="Times New Roman"/>
                <w:spacing w:val="-10"/>
                <w:sz w:val="20"/>
                <w:szCs w:val="24"/>
                <w:lang w:eastAsia="ru-RU"/>
              </w:rPr>
            </w:pPr>
          </w:p>
        </w:tc>
        <w:tc>
          <w:tcPr>
            <w:tcW w:w="1589" w:type="dxa"/>
            <w:gridSpan w:val="7"/>
            <w:tcBorders>
              <w:top w:val="nil"/>
              <w:left w:val="nil"/>
              <w:bottom w:val="single" w:sz="4" w:space="0" w:color="auto"/>
              <w:right w:val="nil"/>
            </w:tcBorders>
            <w:vAlign w:val="bottom"/>
          </w:tcPr>
          <w:p w:rsidR="004C3607" w:rsidRPr="004C3607" w:rsidRDefault="004C3607" w:rsidP="004C3607">
            <w:pPr>
              <w:spacing w:after="0" w:line="240" w:lineRule="auto"/>
              <w:jc w:val="center"/>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И</w:t>
            </w:r>
            <w:proofErr w:type="gramStart"/>
            <w:r>
              <w:rPr>
                <w:rFonts w:ascii="Times New Roman" w:eastAsia="Times New Roman" w:hAnsi="Times New Roman" w:cs="Times New Roman"/>
                <w:spacing w:val="-10"/>
                <w:sz w:val="24"/>
                <w:szCs w:val="24"/>
                <w:lang w:eastAsia="ru-RU"/>
              </w:rPr>
              <w:t>1</w:t>
            </w:r>
            <w:proofErr w:type="gramEnd"/>
          </w:p>
        </w:tc>
      </w:tr>
      <w:tr w:rsidR="004C3607" w:rsidRPr="004C3607" w:rsidTr="0094517A">
        <w:trPr>
          <w:gridAfter w:val="4"/>
          <w:wAfter w:w="358" w:type="dxa"/>
          <w:trHeight w:val="60"/>
        </w:trPr>
        <w:tc>
          <w:tcPr>
            <w:tcW w:w="2225" w:type="dxa"/>
            <w:vAlign w:val="bottom"/>
          </w:tcPr>
          <w:p w:rsidR="004C3607" w:rsidRPr="004C3607" w:rsidRDefault="004C3607" w:rsidP="004C3607">
            <w:pPr>
              <w:spacing w:after="0" w:line="240" w:lineRule="auto"/>
              <w:rPr>
                <w:rFonts w:ascii="Times New Roman" w:eastAsia="Times New Roman" w:hAnsi="Times New Roman" w:cs="Times New Roman"/>
                <w:spacing w:val="-10"/>
                <w:sz w:val="16"/>
                <w:szCs w:val="16"/>
                <w:lang w:eastAsia="ru-RU"/>
              </w:rPr>
            </w:pPr>
          </w:p>
        </w:tc>
        <w:tc>
          <w:tcPr>
            <w:tcW w:w="1563" w:type="dxa"/>
            <w:gridSpan w:val="2"/>
            <w:tcBorders>
              <w:top w:val="single" w:sz="4" w:space="0" w:color="auto"/>
              <w:left w:val="nil"/>
              <w:bottom w:val="nil"/>
              <w:right w:val="nil"/>
            </w:tcBorders>
          </w:tcPr>
          <w:p w:rsidR="004C3607" w:rsidRPr="004C3607" w:rsidRDefault="004C3607" w:rsidP="004C3607">
            <w:pPr>
              <w:spacing w:after="0" w:line="240" w:lineRule="auto"/>
              <w:ind w:right="-108"/>
              <w:jc w:val="center"/>
              <w:rPr>
                <w:rFonts w:ascii="Times New Roman" w:eastAsia="Times New Roman" w:hAnsi="Times New Roman" w:cs="Times New Roman"/>
                <w:sz w:val="16"/>
                <w:szCs w:val="16"/>
                <w:lang w:eastAsia="ru-RU"/>
              </w:rPr>
            </w:pPr>
            <w:r w:rsidRPr="004C3607">
              <w:rPr>
                <w:rFonts w:ascii="Times New Roman" w:eastAsia="Times New Roman" w:hAnsi="Times New Roman" w:cs="Times New Roman"/>
                <w:sz w:val="16"/>
                <w:szCs w:val="16"/>
                <w:lang w:eastAsia="ru-RU"/>
              </w:rPr>
              <w:t>индекс факультета</w:t>
            </w:r>
          </w:p>
        </w:tc>
        <w:tc>
          <w:tcPr>
            <w:tcW w:w="1867" w:type="dxa"/>
            <w:vAlign w:val="center"/>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p>
        </w:tc>
        <w:tc>
          <w:tcPr>
            <w:tcW w:w="2222" w:type="dxa"/>
            <w:gridSpan w:val="5"/>
            <w:vAlign w:val="bottom"/>
          </w:tcPr>
          <w:p w:rsidR="004C3607" w:rsidRPr="004C3607" w:rsidRDefault="004C3607" w:rsidP="004C3607">
            <w:pPr>
              <w:spacing w:after="0" w:line="240" w:lineRule="auto"/>
              <w:jc w:val="center"/>
              <w:rPr>
                <w:rFonts w:ascii="Times New Roman" w:eastAsia="Times New Roman" w:hAnsi="Times New Roman" w:cs="Times New Roman"/>
                <w:spacing w:val="-10"/>
                <w:sz w:val="16"/>
                <w:szCs w:val="16"/>
                <w:lang w:eastAsia="ru-RU"/>
              </w:rPr>
            </w:pPr>
          </w:p>
        </w:tc>
        <w:tc>
          <w:tcPr>
            <w:tcW w:w="448" w:type="dxa"/>
            <w:gridSpan w:val="6"/>
            <w:vAlign w:val="bottom"/>
          </w:tcPr>
          <w:p w:rsidR="004C3607" w:rsidRPr="004C3607" w:rsidRDefault="004C3607" w:rsidP="004C3607">
            <w:pPr>
              <w:spacing w:after="0" w:line="240" w:lineRule="auto"/>
              <w:jc w:val="center"/>
              <w:rPr>
                <w:rFonts w:ascii="Times New Roman" w:eastAsia="Times New Roman" w:hAnsi="Times New Roman" w:cs="Times New Roman"/>
                <w:spacing w:val="-10"/>
                <w:sz w:val="16"/>
                <w:szCs w:val="16"/>
                <w:lang w:eastAsia="ru-RU"/>
              </w:rPr>
            </w:pPr>
          </w:p>
        </w:tc>
        <w:tc>
          <w:tcPr>
            <w:tcW w:w="1275" w:type="dxa"/>
            <w:gridSpan w:val="3"/>
            <w:vAlign w:val="bottom"/>
            <w:hideMark/>
          </w:tcPr>
          <w:p w:rsidR="004C3607" w:rsidRPr="004C3607" w:rsidRDefault="004C3607" w:rsidP="004C3607">
            <w:pPr>
              <w:spacing w:after="0" w:line="240" w:lineRule="auto"/>
              <w:jc w:val="center"/>
              <w:rPr>
                <w:rFonts w:ascii="Times New Roman" w:eastAsia="Times New Roman" w:hAnsi="Times New Roman" w:cs="Times New Roman"/>
                <w:spacing w:val="-10"/>
                <w:sz w:val="16"/>
                <w:szCs w:val="16"/>
                <w:lang w:eastAsia="ru-RU"/>
              </w:rPr>
            </w:pPr>
            <w:r w:rsidRPr="004C3607">
              <w:rPr>
                <w:rFonts w:ascii="Times New Roman" w:eastAsia="Times New Roman" w:hAnsi="Times New Roman" w:cs="Times New Roman"/>
                <w:spacing w:val="-10"/>
                <w:sz w:val="16"/>
                <w:szCs w:val="16"/>
                <w:lang w:eastAsia="ru-RU"/>
              </w:rPr>
              <w:t>индекс кафедры</w:t>
            </w:r>
          </w:p>
        </w:tc>
      </w:tr>
      <w:tr w:rsidR="004C3607" w:rsidRPr="004C3607" w:rsidTr="0094517A">
        <w:trPr>
          <w:gridAfter w:val="2"/>
          <w:wAfter w:w="238" w:type="dxa"/>
          <w:trHeight w:val="129"/>
        </w:trPr>
        <w:tc>
          <w:tcPr>
            <w:tcW w:w="2225" w:type="dxa"/>
            <w:vAlign w:val="bottom"/>
            <w:hideMark/>
          </w:tcPr>
          <w:p w:rsidR="004C3607" w:rsidRPr="004C3607" w:rsidRDefault="004C3607" w:rsidP="004C3607">
            <w:pPr>
              <w:spacing w:after="0" w:line="240" w:lineRule="auto"/>
              <w:rPr>
                <w:rFonts w:ascii="Times New Roman" w:eastAsia="Times New Roman" w:hAnsi="Times New Roman" w:cs="Times New Roman"/>
                <w:spacing w:val="-10"/>
                <w:sz w:val="24"/>
                <w:szCs w:val="16"/>
                <w:lang w:eastAsia="ru-RU"/>
              </w:rPr>
            </w:pPr>
            <w:r w:rsidRPr="004C3607">
              <w:rPr>
                <w:rFonts w:ascii="Times New Roman" w:eastAsia="Times New Roman" w:hAnsi="Times New Roman" w:cs="Times New Roman"/>
                <w:spacing w:val="-10"/>
                <w:szCs w:val="24"/>
                <w:lang w:eastAsia="ru-RU"/>
              </w:rPr>
              <w:t>Выпускающая кафедра</w:t>
            </w:r>
          </w:p>
        </w:tc>
        <w:tc>
          <w:tcPr>
            <w:tcW w:w="1563" w:type="dxa"/>
            <w:gridSpan w:val="2"/>
            <w:tcBorders>
              <w:top w:val="nil"/>
              <w:left w:val="nil"/>
              <w:bottom w:val="single" w:sz="4" w:space="0" w:color="auto"/>
              <w:right w:val="nil"/>
            </w:tcBorders>
          </w:tcPr>
          <w:p w:rsidR="004C3607" w:rsidRPr="004C3607" w:rsidRDefault="004C3607" w:rsidP="004C3607">
            <w:pPr>
              <w:spacing w:after="0" w:line="240"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proofErr w:type="gramStart"/>
            <w:r>
              <w:rPr>
                <w:rFonts w:ascii="Times New Roman" w:eastAsia="Times New Roman" w:hAnsi="Times New Roman" w:cs="Times New Roman"/>
                <w:sz w:val="24"/>
                <w:szCs w:val="24"/>
                <w:lang w:eastAsia="ru-RU"/>
              </w:rPr>
              <w:t>1</w:t>
            </w:r>
            <w:proofErr w:type="gramEnd"/>
          </w:p>
        </w:tc>
        <w:tc>
          <w:tcPr>
            <w:tcW w:w="1987" w:type="dxa"/>
            <w:gridSpan w:val="2"/>
            <w:vAlign w:val="center"/>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p>
        </w:tc>
        <w:tc>
          <w:tcPr>
            <w:tcW w:w="1957" w:type="dxa"/>
            <w:gridSpan w:val="3"/>
            <w:tcBorders>
              <w:top w:val="nil"/>
              <w:left w:val="nil"/>
              <w:bottom w:val="single" w:sz="4" w:space="0" w:color="auto"/>
              <w:right w:val="nil"/>
            </w:tcBorders>
            <w:vAlign w:val="bottom"/>
            <w:hideMark/>
          </w:tcPr>
          <w:p w:rsidR="004C3607" w:rsidRPr="004C3607" w:rsidRDefault="004C3607" w:rsidP="004C3607">
            <w:pPr>
              <w:spacing w:after="0" w:line="240" w:lineRule="auto"/>
              <w:jc w:val="center"/>
              <w:rPr>
                <w:rFonts w:ascii="Times New Roman" w:eastAsia="Times New Roman" w:hAnsi="Times New Roman" w:cs="Times New Roman"/>
                <w:spacing w:val="-10"/>
                <w:sz w:val="24"/>
                <w:szCs w:val="24"/>
                <w:lang w:eastAsia="ru-RU"/>
              </w:rPr>
            </w:pPr>
            <w:proofErr w:type="spellStart"/>
            <w:r>
              <w:rPr>
                <w:rFonts w:ascii="Times New Roman" w:eastAsia="Times New Roman" w:hAnsi="Times New Roman" w:cs="Times New Roman"/>
                <w:spacing w:val="-10"/>
                <w:sz w:val="24"/>
                <w:szCs w:val="24"/>
                <w:lang w:eastAsia="ru-RU"/>
              </w:rPr>
              <w:t>Борейшо</w:t>
            </w:r>
            <w:proofErr w:type="spellEnd"/>
            <w:r>
              <w:rPr>
                <w:rFonts w:ascii="Times New Roman" w:eastAsia="Times New Roman" w:hAnsi="Times New Roman" w:cs="Times New Roman"/>
                <w:spacing w:val="-10"/>
                <w:sz w:val="24"/>
                <w:szCs w:val="24"/>
                <w:lang w:eastAsia="ru-RU"/>
              </w:rPr>
              <w:t xml:space="preserve"> А.С.</w:t>
            </w:r>
          </w:p>
        </w:tc>
        <w:tc>
          <w:tcPr>
            <w:tcW w:w="283" w:type="dxa"/>
            <w:gridSpan w:val="4"/>
            <w:vAlign w:val="bottom"/>
          </w:tcPr>
          <w:p w:rsidR="004C3607" w:rsidRPr="004C3607" w:rsidRDefault="004C3607" w:rsidP="004C3607">
            <w:pPr>
              <w:spacing w:after="0" w:line="240" w:lineRule="auto"/>
              <w:jc w:val="center"/>
              <w:rPr>
                <w:rFonts w:ascii="Times New Roman" w:eastAsia="Times New Roman" w:hAnsi="Times New Roman" w:cs="Times New Roman"/>
                <w:spacing w:val="-10"/>
                <w:sz w:val="18"/>
                <w:szCs w:val="24"/>
                <w:lang w:eastAsia="ru-RU"/>
              </w:rPr>
            </w:pPr>
          </w:p>
        </w:tc>
        <w:tc>
          <w:tcPr>
            <w:tcW w:w="1705" w:type="dxa"/>
            <w:gridSpan w:val="8"/>
            <w:tcBorders>
              <w:top w:val="nil"/>
              <w:left w:val="nil"/>
              <w:bottom w:val="single" w:sz="4" w:space="0" w:color="auto"/>
              <w:right w:val="nil"/>
            </w:tcBorders>
            <w:vAlign w:val="bottom"/>
          </w:tcPr>
          <w:p w:rsidR="004C3607" w:rsidRPr="004C3607" w:rsidRDefault="004C3607" w:rsidP="004C3607">
            <w:pPr>
              <w:spacing w:after="0" w:line="240" w:lineRule="auto"/>
              <w:jc w:val="center"/>
              <w:rPr>
                <w:rFonts w:ascii="Times New Roman" w:eastAsia="Times New Roman" w:hAnsi="Times New Roman" w:cs="Times New Roman"/>
                <w:spacing w:val="-10"/>
                <w:sz w:val="24"/>
                <w:szCs w:val="24"/>
                <w:lang w:eastAsia="ru-RU"/>
              </w:rPr>
            </w:pPr>
          </w:p>
        </w:tc>
      </w:tr>
      <w:tr w:rsidR="004C3607" w:rsidRPr="004C3607" w:rsidTr="0094517A">
        <w:tc>
          <w:tcPr>
            <w:tcW w:w="2225" w:type="dxa"/>
            <w:vAlign w:val="bottom"/>
          </w:tcPr>
          <w:p w:rsidR="004C3607" w:rsidRPr="004C3607" w:rsidRDefault="004C3607" w:rsidP="004C3607">
            <w:pPr>
              <w:spacing w:after="0" w:line="240" w:lineRule="auto"/>
              <w:rPr>
                <w:rFonts w:ascii="Times New Roman" w:eastAsia="Times New Roman" w:hAnsi="Times New Roman" w:cs="Times New Roman"/>
                <w:spacing w:val="-10"/>
                <w:sz w:val="16"/>
                <w:szCs w:val="24"/>
                <w:lang w:eastAsia="ru-RU"/>
              </w:rPr>
            </w:pPr>
          </w:p>
        </w:tc>
        <w:tc>
          <w:tcPr>
            <w:tcW w:w="1563" w:type="dxa"/>
            <w:gridSpan w:val="2"/>
            <w:tcBorders>
              <w:top w:val="single" w:sz="4" w:space="0" w:color="auto"/>
              <w:left w:val="nil"/>
              <w:bottom w:val="nil"/>
              <w:right w:val="nil"/>
            </w:tcBorders>
          </w:tcPr>
          <w:p w:rsidR="004C3607" w:rsidRPr="004C3607" w:rsidRDefault="004C3607" w:rsidP="004C3607">
            <w:pPr>
              <w:spacing w:after="0" w:line="240" w:lineRule="auto"/>
              <w:ind w:right="-108"/>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индекс кафедры</w:t>
            </w:r>
          </w:p>
        </w:tc>
        <w:tc>
          <w:tcPr>
            <w:tcW w:w="1987" w:type="dxa"/>
            <w:gridSpan w:val="2"/>
            <w:vAlign w:val="center"/>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p>
        </w:tc>
        <w:tc>
          <w:tcPr>
            <w:tcW w:w="1868" w:type="dxa"/>
            <w:gridSpan w:val="2"/>
            <w:tcBorders>
              <w:top w:val="single" w:sz="4" w:space="0" w:color="auto"/>
              <w:left w:val="nil"/>
              <w:bottom w:val="nil"/>
              <w:right w:val="nil"/>
            </w:tcBorders>
            <w:vAlign w:val="bottom"/>
            <w:hideMark/>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Фамилия ИО</w:t>
            </w:r>
          </w:p>
        </w:tc>
        <w:tc>
          <w:tcPr>
            <w:tcW w:w="286" w:type="dxa"/>
            <w:gridSpan w:val="4"/>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p>
        </w:tc>
        <w:tc>
          <w:tcPr>
            <w:tcW w:w="2029" w:type="dxa"/>
            <w:gridSpan w:val="11"/>
            <w:vAlign w:val="bottom"/>
            <w:hideMark/>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подпись</w:t>
            </w:r>
          </w:p>
        </w:tc>
      </w:tr>
      <w:tr w:rsidR="004C3607" w:rsidRPr="004C3607" w:rsidTr="0094517A">
        <w:trPr>
          <w:gridAfter w:val="3"/>
          <w:wAfter w:w="335" w:type="dxa"/>
        </w:trPr>
        <w:tc>
          <w:tcPr>
            <w:tcW w:w="2225" w:type="dxa"/>
            <w:vAlign w:val="bottom"/>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r w:rsidRPr="004C3607">
              <w:rPr>
                <w:rFonts w:ascii="Times New Roman" w:eastAsia="Times New Roman" w:hAnsi="Times New Roman" w:cs="Times New Roman"/>
                <w:spacing w:val="-10"/>
                <w:szCs w:val="24"/>
                <w:lang w:eastAsia="ru-RU"/>
              </w:rPr>
              <w:t>Группа</w:t>
            </w:r>
          </w:p>
        </w:tc>
        <w:tc>
          <w:tcPr>
            <w:tcW w:w="1563" w:type="dxa"/>
            <w:gridSpan w:val="2"/>
            <w:tcBorders>
              <w:top w:val="nil"/>
              <w:left w:val="nil"/>
              <w:bottom w:val="single" w:sz="4" w:space="0" w:color="auto"/>
              <w:right w:val="nil"/>
            </w:tcBorders>
          </w:tcPr>
          <w:p w:rsidR="004C3607" w:rsidRPr="004C3607" w:rsidRDefault="004C3607" w:rsidP="004C3607">
            <w:pPr>
              <w:spacing w:after="0" w:line="240"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И1М31</w:t>
            </w:r>
          </w:p>
        </w:tc>
        <w:tc>
          <w:tcPr>
            <w:tcW w:w="1867" w:type="dxa"/>
            <w:vAlign w:val="center"/>
            <w:hideMark/>
          </w:tcPr>
          <w:p w:rsidR="004C3607" w:rsidRPr="004C3607" w:rsidRDefault="004C3607" w:rsidP="004C3607">
            <w:pPr>
              <w:spacing w:after="0" w:line="240" w:lineRule="auto"/>
              <w:rPr>
                <w:rFonts w:ascii="Times New Roman" w:eastAsia="Times New Roman" w:hAnsi="Times New Roman" w:cs="Times New Roman"/>
                <w:spacing w:val="-10"/>
                <w:sz w:val="24"/>
                <w:szCs w:val="24"/>
                <w:lang w:eastAsia="ru-RU"/>
              </w:rPr>
            </w:pPr>
          </w:p>
        </w:tc>
        <w:tc>
          <w:tcPr>
            <w:tcW w:w="1207" w:type="dxa"/>
            <w:gridSpan w:val="2"/>
            <w:vAlign w:val="bottom"/>
            <w:hideMark/>
          </w:tcPr>
          <w:p w:rsidR="004C3607" w:rsidRPr="004C3607" w:rsidRDefault="004C3607" w:rsidP="00AA6431">
            <w:pPr>
              <w:spacing w:after="0" w:line="240" w:lineRule="auto"/>
              <w:jc w:val="center"/>
              <w:rPr>
                <w:rFonts w:ascii="Times New Roman" w:eastAsia="Times New Roman" w:hAnsi="Times New Roman" w:cs="Times New Roman"/>
                <w:spacing w:val="-10"/>
                <w:sz w:val="24"/>
                <w:szCs w:val="24"/>
                <w:lang w:eastAsia="ru-RU"/>
              </w:rPr>
            </w:pPr>
            <w:r w:rsidRPr="004C3607">
              <w:rPr>
                <w:rFonts w:ascii="Times New Roman" w:eastAsia="Times New Roman" w:hAnsi="Times New Roman" w:cs="Times New Roman"/>
                <w:spacing w:val="-10"/>
                <w:sz w:val="24"/>
                <w:szCs w:val="24"/>
                <w:lang w:eastAsia="ru-RU"/>
              </w:rPr>
              <w:t>«</w:t>
            </w:r>
            <w:r w:rsidR="00AA6431">
              <w:rPr>
                <w:rFonts w:ascii="Times New Roman" w:eastAsia="Times New Roman" w:hAnsi="Times New Roman" w:cs="Times New Roman"/>
                <w:spacing w:val="-10"/>
                <w:sz w:val="24"/>
                <w:szCs w:val="24"/>
                <w:lang w:eastAsia="ru-RU"/>
              </w:rPr>
              <w:t>14</w:t>
            </w:r>
            <w:r w:rsidRPr="004C3607">
              <w:rPr>
                <w:rFonts w:ascii="Times New Roman" w:eastAsia="Times New Roman" w:hAnsi="Times New Roman" w:cs="Times New Roman"/>
                <w:spacing w:val="-10"/>
                <w:sz w:val="24"/>
                <w:szCs w:val="24"/>
                <w:lang w:eastAsia="ru-RU"/>
              </w:rPr>
              <w:t>»</w:t>
            </w:r>
          </w:p>
        </w:tc>
        <w:tc>
          <w:tcPr>
            <w:tcW w:w="1625" w:type="dxa"/>
            <w:gridSpan w:val="10"/>
            <w:tcBorders>
              <w:top w:val="nil"/>
              <w:left w:val="nil"/>
              <w:bottom w:val="single" w:sz="4" w:space="0" w:color="auto"/>
              <w:right w:val="nil"/>
            </w:tcBorders>
            <w:vAlign w:val="bottom"/>
          </w:tcPr>
          <w:p w:rsidR="004C3607" w:rsidRPr="004C3607" w:rsidRDefault="00AA6431" w:rsidP="004C3607">
            <w:pPr>
              <w:spacing w:after="0" w:line="240" w:lineRule="auto"/>
              <w:jc w:val="center"/>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марта</w:t>
            </w:r>
          </w:p>
        </w:tc>
        <w:tc>
          <w:tcPr>
            <w:tcW w:w="1136" w:type="dxa"/>
            <w:gridSpan w:val="3"/>
            <w:vAlign w:val="bottom"/>
            <w:hideMark/>
          </w:tcPr>
          <w:p w:rsidR="004C3607" w:rsidRPr="004C3607" w:rsidRDefault="00F9230A" w:rsidP="00F9230A">
            <w:pPr>
              <w:spacing w:after="0" w:line="240" w:lineRule="auto"/>
              <w:jc w:val="center"/>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2019</w:t>
            </w:r>
            <w:r w:rsidR="004C3607" w:rsidRPr="004C3607">
              <w:rPr>
                <w:rFonts w:ascii="Times New Roman" w:eastAsia="Times New Roman" w:hAnsi="Times New Roman" w:cs="Times New Roman"/>
                <w:spacing w:val="-10"/>
                <w:sz w:val="24"/>
                <w:szCs w:val="24"/>
                <w:lang w:eastAsia="ru-RU"/>
              </w:rPr>
              <w:t xml:space="preserve"> г.</w:t>
            </w:r>
          </w:p>
        </w:tc>
      </w:tr>
      <w:tr w:rsidR="004C3607" w:rsidRPr="004C3607" w:rsidTr="0094517A">
        <w:trPr>
          <w:gridAfter w:val="5"/>
          <w:wAfter w:w="616" w:type="dxa"/>
        </w:trPr>
        <w:tc>
          <w:tcPr>
            <w:tcW w:w="2225" w:type="dxa"/>
            <w:vAlign w:val="bottom"/>
          </w:tcPr>
          <w:p w:rsidR="004C3607" w:rsidRPr="004C3607" w:rsidRDefault="004C3607" w:rsidP="004C3607">
            <w:pPr>
              <w:spacing w:after="0"/>
              <w:rPr>
                <w:rFonts w:ascii="Times New Roman" w:eastAsia="Times New Roman" w:hAnsi="Times New Roman" w:cs="Times New Roman"/>
                <w:spacing w:val="-10"/>
                <w:sz w:val="16"/>
                <w:szCs w:val="24"/>
                <w:lang w:eastAsia="ru-RU"/>
              </w:rPr>
            </w:pPr>
          </w:p>
        </w:tc>
        <w:tc>
          <w:tcPr>
            <w:tcW w:w="1563" w:type="dxa"/>
            <w:gridSpan w:val="2"/>
          </w:tcPr>
          <w:p w:rsidR="004C3607" w:rsidRPr="004C3607" w:rsidRDefault="004C3607" w:rsidP="004C3607">
            <w:pPr>
              <w:spacing w:after="0"/>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индекс группы</w:t>
            </w:r>
          </w:p>
        </w:tc>
        <w:tc>
          <w:tcPr>
            <w:tcW w:w="1867" w:type="dxa"/>
          </w:tcPr>
          <w:p w:rsidR="004C3607" w:rsidRPr="004C3607" w:rsidRDefault="004C3607" w:rsidP="004C3607">
            <w:pPr>
              <w:spacing w:after="0"/>
              <w:jc w:val="center"/>
              <w:rPr>
                <w:rFonts w:ascii="Times New Roman" w:eastAsia="Times New Roman" w:hAnsi="Times New Roman" w:cs="Times New Roman"/>
                <w:spacing w:val="-10"/>
                <w:sz w:val="16"/>
                <w:szCs w:val="24"/>
                <w:lang w:eastAsia="ru-RU"/>
              </w:rPr>
            </w:pPr>
          </w:p>
        </w:tc>
        <w:tc>
          <w:tcPr>
            <w:tcW w:w="1207" w:type="dxa"/>
            <w:gridSpan w:val="2"/>
            <w:vAlign w:val="bottom"/>
          </w:tcPr>
          <w:p w:rsidR="004C3607" w:rsidRPr="004C3607" w:rsidRDefault="004C3607" w:rsidP="004C3607">
            <w:pPr>
              <w:spacing w:after="0"/>
              <w:jc w:val="center"/>
              <w:rPr>
                <w:rFonts w:ascii="Times New Roman" w:eastAsia="Times New Roman" w:hAnsi="Times New Roman" w:cs="Times New Roman"/>
                <w:spacing w:val="-10"/>
                <w:sz w:val="16"/>
                <w:szCs w:val="24"/>
                <w:lang w:eastAsia="ru-RU"/>
              </w:rPr>
            </w:pPr>
          </w:p>
        </w:tc>
        <w:tc>
          <w:tcPr>
            <w:tcW w:w="1207" w:type="dxa"/>
            <w:gridSpan w:val="7"/>
            <w:vAlign w:val="bottom"/>
          </w:tcPr>
          <w:p w:rsidR="004C3607" w:rsidRPr="004C3607" w:rsidRDefault="004C3607" w:rsidP="004C3607">
            <w:pPr>
              <w:spacing w:after="0"/>
              <w:jc w:val="center"/>
              <w:rPr>
                <w:rFonts w:ascii="Times New Roman" w:eastAsia="Times New Roman" w:hAnsi="Times New Roman" w:cs="Times New Roman"/>
                <w:spacing w:val="-10"/>
                <w:sz w:val="16"/>
                <w:szCs w:val="24"/>
                <w:lang w:eastAsia="ru-RU"/>
              </w:rPr>
            </w:pPr>
          </w:p>
        </w:tc>
        <w:tc>
          <w:tcPr>
            <w:tcW w:w="1273" w:type="dxa"/>
            <w:gridSpan w:val="4"/>
            <w:vAlign w:val="bottom"/>
          </w:tcPr>
          <w:p w:rsidR="004C3607" w:rsidRPr="004C3607" w:rsidRDefault="004C3607" w:rsidP="004C3607">
            <w:pPr>
              <w:spacing w:after="0"/>
              <w:jc w:val="center"/>
              <w:rPr>
                <w:rFonts w:ascii="Times New Roman" w:eastAsia="Times New Roman" w:hAnsi="Times New Roman" w:cs="Times New Roman"/>
                <w:spacing w:val="-10"/>
                <w:sz w:val="16"/>
                <w:szCs w:val="24"/>
                <w:lang w:eastAsia="ru-RU"/>
              </w:rPr>
            </w:pPr>
          </w:p>
        </w:tc>
      </w:tr>
    </w:tbl>
    <w:p w:rsidR="004C3607" w:rsidRPr="004C3607" w:rsidRDefault="004C3607" w:rsidP="004C3607">
      <w:pPr>
        <w:spacing w:after="0" w:line="240" w:lineRule="auto"/>
        <w:rPr>
          <w:rFonts w:ascii="Times New Roman" w:eastAsia="Times New Roman" w:hAnsi="Times New Roman" w:cs="Times New Roman"/>
          <w:sz w:val="24"/>
          <w:szCs w:val="24"/>
          <w:lang w:eastAsia="ru-RU"/>
        </w:rPr>
      </w:pPr>
    </w:p>
    <w:p w:rsidR="004C3607" w:rsidRPr="004C3607" w:rsidRDefault="004C3607" w:rsidP="004C3607">
      <w:pPr>
        <w:spacing w:after="0" w:line="240" w:lineRule="auto"/>
        <w:rPr>
          <w:rFonts w:ascii="Times New Roman" w:eastAsia="Times New Roman" w:hAnsi="Times New Roman" w:cs="Times New Roman"/>
          <w:sz w:val="24"/>
          <w:szCs w:val="24"/>
          <w:lang w:eastAsia="ru-RU"/>
        </w:rPr>
      </w:pPr>
    </w:p>
    <w:p w:rsidR="004C3607" w:rsidRPr="004C3607" w:rsidRDefault="004C3607" w:rsidP="004C3607">
      <w:pPr>
        <w:spacing w:after="0" w:line="240" w:lineRule="auto"/>
        <w:rPr>
          <w:rFonts w:ascii="Times New Roman" w:eastAsia="Times New Roman" w:hAnsi="Times New Roman" w:cs="Times New Roman"/>
          <w:sz w:val="24"/>
          <w:szCs w:val="24"/>
          <w:lang w:eastAsia="ru-RU"/>
        </w:rPr>
      </w:pPr>
    </w:p>
    <w:p w:rsidR="004C3607" w:rsidRPr="004C3607" w:rsidRDefault="004C3607" w:rsidP="004C3607">
      <w:pPr>
        <w:spacing w:after="0" w:line="240" w:lineRule="auto"/>
        <w:rPr>
          <w:rFonts w:ascii="Times New Roman" w:eastAsia="Times New Roman" w:hAnsi="Times New Roman" w:cs="Times New Roman"/>
          <w:sz w:val="24"/>
          <w:szCs w:val="24"/>
          <w:lang w:eastAsia="ru-RU"/>
        </w:rPr>
      </w:pPr>
    </w:p>
    <w:p w:rsidR="004C3607" w:rsidRPr="004C3607" w:rsidRDefault="004C3607" w:rsidP="004C3607">
      <w:pPr>
        <w:spacing w:after="0" w:line="240" w:lineRule="auto"/>
        <w:rPr>
          <w:rFonts w:ascii="Times New Roman" w:eastAsia="Times New Roman" w:hAnsi="Times New Roman" w:cs="Times New Roman"/>
          <w:sz w:val="24"/>
          <w:szCs w:val="24"/>
          <w:lang w:eastAsia="ru-RU"/>
        </w:rPr>
      </w:pPr>
    </w:p>
    <w:p w:rsidR="004C3607" w:rsidRPr="004C3607" w:rsidRDefault="004C3607" w:rsidP="004C3607">
      <w:pPr>
        <w:spacing w:before="60" w:after="0" w:line="240" w:lineRule="auto"/>
        <w:jc w:val="center"/>
        <w:rPr>
          <w:rFonts w:ascii="Times New Roman" w:eastAsia="Times New Roman" w:hAnsi="Times New Roman" w:cs="Times New Roman"/>
          <w:b/>
          <w:caps/>
          <w:sz w:val="36"/>
          <w:szCs w:val="24"/>
          <w:lang w:eastAsia="ru-RU"/>
        </w:rPr>
      </w:pPr>
      <w:r w:rsidRPr="004C3607">
        <w:rPr>
          <w:rFonts w:ascii="Times New Roman" w:eastAsia="Times New Roman" w:hAnsi="Times New Roman" w:cs="Times New Roman"/>
          <w:b/>
          <w:caps/>
          <w:sz w:val="36"/>
          <w:szCs w:val="24"/>
          <w:lang w:eastAsia="ru-RU"/>
        </w:rPr>
        <w:t xml:space="preserve">отчет </w:t>
      </w:r>
    </w:p>
    <w:tbl>
      <w:tblPr>
        <w:tblW w:w="10035" w:type="dxa"/>
        <w:jc w:val="center"/>
        <w:tblLook w:val="04A0" w:firstRow="1" w:lastRow="0" w:firstColumn="1" w:lastColumn="0" w:noHBand="0" w:noVBand="1"/>
      </w:tblPr>
      <w:tblGrid>
        <w:gridCol w:w="106"/>
        <w:gridCol w:w="74"/>
        <w:gridCol w:w="2144"/>
        <w:gridCol w:w="1041"/>
        <w:gridCol w:w="203"/>
        <w:gridCol w:w="216"/>
        <w:gridCol w:w="70"/>
        <w:gridCol w:w="789"/>
        <w:gridCol w:w="683"/>
        <w:gridCol w:w="137"/>
        <w:gridCol w:w="147"/>
        <w:gridCol w:w="136"/>
        <w:gridCol w:w="517"/>
        <w:gridCol w:w="280"/>
        <w:gridCol w:w="287"/>
        <w:gridCol w:w="305"/>
        <w:gridCol w:w="1441"/>
        <w:gridCol w:w="853"/>
        <w:gridCol w:w="94"/>
        <w:gridCol w:w="21"/>
        <w:gridCol w:w="41"/>
        <w:gridCol w:w="113"/>
        <w:gridCol w:w="40"/>
        <w:gridCol w:w="8"/>
        <w:gridCol w:w="289"/>
      </w:tblGrid>
      <w:tr w:rsidR="004C3607" w:rsidRPr="004C3607" w:rsidTr="0094517A">
        <w:trPr>
          <w:trHeight w:val="655"/>
          <w:jc w:val="center"/>
        </w:trPr>
        <w:tc>
          <w:tcPr>
            <w:tcW w:w="2324" w:type="dxa"/>
            <w:gridSpan w:val="3"/>
            <w:vAlign w:val="bottom"/>
          </w:tcPr>
          <w:p w:rsidR="004C3607" w:rsidRPr="004C3607" w:rsidRDefault="004C3607" w:rsidP="004C3607">
            <w:pPr>
              <w:spacing w:before="60" w:after="0" w:line="240" w:lineRule="auto"/>
              <w:jc w:val="both"/>
              <w:rPr>
                <w:rFonts w:ascii="Times New Roman" w:eastAsia="Times New Roman" w:hAnsi="Times New Roman" w:cs="Times New Roman"/>
                <w:b/>
                <w:sz w:val="28"/>
                <w:szCs w:val="24"/>
                <w:lang w:eastAsia="ru-RU"/>
              </w:rPr>
            </w:pPr>
            <w:r w:rsidRPr="004C3607">
              <w:rPr>
                <w:rFonts w:ascii="Times New Roman" w:eastAsia="Times New Roman" w:hAnsi="Times New Roman" w:cs="Times New Roman"/>
                <w:b/>
                <w:sz w:val="28"/>
                <w:szCs w:val="24"/>
                <w:lang w:eastAsia="ru-RU"/>
              </w:rPr>
              <w:t>о прохождении</w:t>
            </w:r>
          </w:p>
        </w:tc>
        <w:tc>
          <w:tcPr>
            <w:tcW w:w="6252" w:type="dxa"/>
            <w:gridSpan w:val="14"/>
            <w:tcBorders>
              <w:bottom w:val="single" w:sz="4" w:space="0" w:color="auto"/>
            </w:tcBorders>
            <w:vAlign w:val="bottom"/>
          </w:tcPr>
          <w:p w:rsidR="004C3607" w:rsidRPr="004C3607" w:rsidRDefault="00F9230A" w:rsidP="004C3607">
            <w:pPr>
              <w:spacing w:before="60" w:after="0" w:line="240" w:lineRule="auto"/>
              <w:jc w:val="center"/>
              <w:rPr>
                <w:rFonts w:ascii="Times New Roman" w:eastAsia="Times New Roman" w:hAnsi="Times New Roman" w:cs="Times New Roman"/>
                <w:sz w:val="32"/>
                <w:szCs w:val="24"/>
                <w:lang w:eastAsia="ru-RU"/>
              </w:rPr>
            </w:pPr>
            <w:r>
              <w:rPr>
                <w:rFonts w:ascii="Times New Roman" w:eastAsia="Times New Roman" w:hAnsi="Times New Roman" w:cs="Times New Roman"/>
                <w:sz w:val="32"/>
                <w:szCs w:val="24"/>
                <w:lang w:eastAsia="ru-RU"/>
              </w:rPr>
              <w:t>учебной</w:t>
            </w:r>
          </w:p>
        </w:tc>
        <w:tc>
          <w:tcPr>
            <w:tcW w:w="1459" w:type="dxa"/>
            <w:gridSpan w:val="8"/>
            <w:vAlign w:val="bottom"/>
          </w:tcPr>
          <w:p w:rsidR="004C3607" w:rsidRPr="004C3607" w:rsidRDefault="004C3607" w:rsidP="004C3607">
            <w:pPr>
              <w:spacing w:before="60" w:after="0" w:line="240" w:lineRule="auto"/>
              <w:ind w:left="-124"/>
              <w:jc w:val="both"/>
              <w:rPr>
                <w:rFonts w:ascii="Times New Roman" w:eastAsia="Times New Roman" w:hAnsi="Times New Roman" w:cs="Times New Roman"/>
                <w:b/>
                <w:sz w:val="28"/>
                <w:szCs w:val="24"/>
                <w:lang w:eastAsia="ru-RU"/>
              </w:rPr>
            </w:pPr>
            <w:r w:rsidRPr="004C3607">
              <w:rPr>
                <w:rFonts w:ascii="Times New Roman" w:eastAsia="Times New Roman" w:hAnsi="Times New Roman" w:cs="Times New Roman"/>
                <w:b/>
                <w:sz w:val="28"/>
                <w:szCs w:val="24"/>
                <w:lang w:eastAsia="ru-RU"/>
              </w:rPr>
              <w:t>практики</w:t>
            </w:r>
          </w:p>
        </w:tc>
      </w:tr>
      <w:tr w:rsidR="004C3607" w:rsidRPr="004C3607" w:rsidTr="0094517A">
        <w:tblPrEx>
          <w:jc w:val="left"/>
        </w:tblPrEx>
        <w:trPr>
          <w:gridBefore w:val="1"/>
          <w:gridAfter w:val="3"/>
          <w:wBefore w:w="106" w:type="dxa"/>
          <w:wAfter w:w="337" w:type="dxa"/>
          <w:trHeight w:val="112"/>
        </w:trPr>
        <w:tc>
          <w:tcPr>
            <w:tcW w:w="9592" w:type="dxa"/>
            <w:gridSpan w:val="21"/>
            <w:tcBorders>
              <w:top w:val="nil"/>
              <w:left w:val="nil"/>
              <w:right w:val="nil"/>
            </w:tcBorders>
            <w:vAlign w:val="bottom"/>
          </w:tcPr>
          <w:p w:rsidR="004C3607" w:rsidRPr="004C3607" w:rsidRDefault="004C3607" w:rsidP="004C3607">
            <w:pPr>
              <w:spacing w:after="0"/>
              <w:jc w:val="center"/>
              <w:rPr>
                <w:rFonts w:ascii="Times New Roman" w:eastAsia="Times New Roman" w:hAnsi="Times New Roman" w:cs="Times New Roman"/>
                <w:sz w:val="16"/>
                <w:szCs w:val="16"/>
                <w:lang w:eastAsia="ru-RU"/>
              </w:rPr>
            </w:pPr>
            <w:r w:rsidRPr="004C3607">
              <w:rPr>
                <w:rFonts w:ascii="Times New Roman" w:eastAsia="Times New Roman" w:hAnsi="Times New Roman" w:cs="Times New Roman"/>
                <w:sz w:val="16"/>
                <w:szCs w:val="16"/>
                <w:lang w:eastAsia="ru-RU"/>
              </w:rPr>
              <w:t>наименование практики</w:t>
            </w:r>
          </w:p>
        </w:tc>
      </w:tr>
      <w:tr w:rsidR="004C3607" w:rsidRPr="004C3607" w:rsidTr="0094517A">
        <w:tblPrEx>
          <w:jc w:val="left"/>
        </w:tblPrEx>
        <w:trPr>
          <w:gridBefore w:val="1"/>
          <w:gridAfter w:val="3"/>
          <w:wBefore w:w="106" w:type="dxa"/>
          <w:wAfter w:w="337" w:type="dxa"/>
          <w:trHeight w:val="388"/>
        </w:trPr>
        <w:tc>
          <w:tcPr>
            <w:tcW w:w="9592" w:type="dxa"/>
            <w:gridSpan w:val="21"/>
            <w:tcBorders>
              <w:left w:val="nil"/>
              <w:bottom w:val="single" w:sz="4" w:space="0" w:color="auto"/>
              <w:right w:val="nil"/>
            </w:tcBorders>
            <w:vAlign w:val="bottom"/>
          </w:tcPr>
          <w:p w:rsidR="004C3607" w:rsidRPr="004C3607" w:rsidRDefault="00F9230A" w:rsidP="004C3607">
            <w:pPr>
              <w:spacing w:after="0"/>
              <w:jc w:val="center"/>
              <w:rPr>
                <w:rFonts w:ascii="Times New Roman" w:eastAsia="Times New Roman" w:hAnsi="Times New Roman" w:cs="Times New Roman"/>
                <w:sz w:val="32"/>
                <w:szCs w:val="24"/>
                <w:lang w:eastAsia="ru-RU"/>
              </w:rPr>
            </w:pPr>
            <w:r>
              <w:rPr>
                <w:rFonts w:ascii="Times New Roman" w:eastAsia="Times New Roman" w:hAnsi="Times New Roman" w:cs="Times New Roman"/>
                <w:sz w:val="32"/>
                <w:szCs w:val="24"/>
                <w:lang w:eastAsia="ru-RU"/>
              </w:rPr>
              <w:t>Бойцовой Анастасии Игоревны</w:t>
            </w:r>
          </w:p>
        </w:tc>
      </w:tr>
      <w:tr w:rsidR="004C3607" w:rsidRPr="004C3607" w:rsidTr="0094517A">
        <w:tblPrEx>
          <w:jc w:val="left"/>
        </w:tblPrEx>
        <w:trPr>
          <w:gridBefore w:val="1"/>
          <w:gridAfter w:val="5"/>
          <w:wBefore w:w="106" w:type="dxa"/>
          <w:wAfter w:w="491" w:type="dxa"/>
          <w:trHeight w:val="264"/>
        </w:trPr>
        <w:tc>
          <w:tcPr>
            <w:tcW w:w="9438" w:type="dxa"/>
            <w:gridSpan w:val="19"/>
            <w:tcBorders>
              <w:top w:val="single" w:sz="4" w:space="0" w:color="auto"/>
              <w:left w:val="nil"/>
              <w:bottom w:val="nil"/>
              <w:right w:val="nil"/>
            </w:tcBorders>
            <w:hideMark/>
          </w:tcPr>
          <w:p w:rsidR="004C3607" w:rsidRPr="004C3607" w:rsidRDefault="004C3607" w:rsidP="004C3607">
            <w:pPr>
              <w:spacing w:after="0"/>
              <w:jc w:val="center"/>
              <w:rPr>
                <w:rFonts w:ascii="Times New Roman" w:eastAsia="Times New Roman" w:hAnsi="Times New Roman" w:cs="Times New Roman"/>
                <w:sz w:val="16"/>
                <w:szCs w:val="16"/>
                <w:lang w:eastAsia="ru-RU"/>
              </w:rPr>
            </w:pPr>
            <w:r w:rsidRPr="004C3607">
              <w:rPr>
                <w:rFonts w:ascii="Times New Roman" w:eastAsia="Times New Roman" w:hAnsi="Times New Roman" w:cs="Times New Roman"/>
                <w:sz w:val="16"/>
                <w:szCs w:val="16"/>
                <w:lang w:eastAsia="ru-RU"/>
              </w:rPr>
              <w:t xml:space="preserve">Фамилия, имя, отчество </w:t>
            </w:r>
            <w:proofErr w:type="gramStart"/>
            <w:r w:rsidRPr="004C3607">
              <w:rPr>
                <w:rFonts w:ascii="Times New Roman" w:eastAsia="Times New Roman" w:hAnsi="Times New Roman" w:cs="Times New Roman"/>
                <w:sz w:val="16"/>
                <w:szCs w:val="16"/>
                <w:lang w:eastAsia="ru-RU"/>
              </w:rPr>
              <w:t>обучающегося</w:t>
            </w:r>
            <w:proofErr w:type="gramEnd"/>
          </w:p>
        </w:tc>
      </w:tr>
      <w:tr w:rsidR="004C3607" w:rsidRPr="004C3607" w:rsidTr="0094517A">
        <w:tblPrEx>
          <w:jc w:val="left"/>
        </w:tblPrEx>
        <w:trPr>
          <w:gridAfter w:val="4"/>
          <w:wAfter w:w="450" w:type="dxa"/>
          <w:trHeight w:val="338"/>
        </w:trPr>
        <w:tc>
          <w:tcPr>
            <w:tcW w:w="3784" w:type="dxa"/>
            <w:gridSpan w:val="6"/>
            <w:vAlign w:val="bottom"/>
            <w:hideMark/>
          </w:tcPr>
          <w:p w:rsidR="004C3607" w:rsidRPr="004C3607" w:rsidRDefault="004C3607" w:rsidP="004C3607">
            <w:pPr>
              <w:spacing w:after="0"/>
              <w:rPr>
                <w:rFonts w:ascii="Times New Roman" w:eastAsia="Times New Roman" w:hAnsi="Times New Roman" w:cs="Times New Roman"/>
                <w:b/>
                <w:sz w:val="24"/>
                <w:szCs w:val="24"/>
                <w:lang w:eastAsia="ru-RU"/>
              </w:rPr>
            </w:pPr>
          </w:p>
          <w:p w:rsidR="004C3607" w:rsidRPr="004C3607" w:rsidRDefault="004C3607" w:rsidP="004C3607">
            <w:pPr>
              <w:spacing w:after="0"/>
              <w:rPr>
                <w:rFonts w:ascii="Times New Roman" w:eastAsia="Times New Roman" w:hAnsi="Times New Roman" w:cs="Times New Roman"/>
                <w:b/>
                <w:sz w:val="24"/>
                <w:szCs w:val="24"/>
                <w:lang w:eastAsia="ru-RU"/>
              </w:rPr>
            </w:pPr>
          </w:p>
          <w:p w:rsidR="004C3607" w:rsidRPr="004C3607" w:rsidRDefault="004C3607" w:rsidP="004C3607">
            <w:pPr>
              <w:spacing w:after="0"/>
              <w:rPr>
                <w:rFonts w:ascii="Times New Roman" w:eastAsia="Times New Roman" w:hAnsi="Times New Roman" w:cs="Times New Roman"/>
                <w:b/>
                <w:sz w:val="24"/>
                <w:szCs w:val="24"/>
                <w:lang w:eastAsia="ru-RU"/>
              </w:rPr>
            </w:pPr>
          </w:p>
          <w:p w:rsidR="004C3607" w:rsidRPr="004C3607" w:rsidRDefault="004C3607" w:rsidP="004C3607">
            <w:pPr>
              <w:spacing w:after="0"/>
              <w:rPr>
                <w:rFonts w:ascii="Times New Roman" w:eastAsia="Times New Roman" w:hAnsi="Times New Roman" w:cs="Times New Roman"/>
                <w:b/>
                <w:sz w:val="24"/>
                <w:szCs w:val="24"/>
                <w:lang w:eastAsia="ru-RU"/>
              </w:rPr>
            </w:pPr>
          </w:p>
          <w:p w:rsidR="004C3607" w:rsidRPr="004C3607" w:rsidRDefault="004C3607" w:rsidP="004C3607">
            <w:pPr>
              <w:spacing w:after="0"/>
              <w:rPr>
                <w:rFonts w:ascii="Times New Roman" w:eastAsia="Times New Roman" w:hAnsi="Times New Roman" w:cs="Times New Roman"/>
                <w:b/>
                <w:sz w:val="24"/>
                <w:szCs w:val="24"/>
                <w:lang w:eastAsia="ru-RU"/>
              </w:rPr>
            </w:pPr>
            <w:r w:rsidRPr="004C3607">
              <w:rPr>
                <w:rFonts w:ascii="Times New Roman" w:eastAsia="Times New Roman" w:hAnsi="Times New Roman" w:cs="Times New Roman"/>
                <w:b/>
                <w:sz w:val="24"/>
                <w:szCs w:val="24"/>
                <w:lang w:eastAsia="ru-RU"/>
              </w:rPr>
              <w:t xml:space="preserve">обучающегося по </w:t>
            </w:r>
          </w:p>
          <w:p w:rsidR="004C3607" w:rsidRPr="004C3607" w:rsidRDefault="004C3607" w:rsidP="004C3607">
            <w:pPr>
              <w:spacing w:after="0"/>
              <w:rPr>
                <w:rFonts w:ascii="Times New Roman" w:eastAsia="Times New Roman" w:hAnsi="Times New Roman" w:cs="Times New Roman"/>
                <w:b/>
                <w:sz w:val="24"/>
                <w:szCs w:val="24"/>
                <w:lang w:eastAsia="ru-RU"/>
              </w:rPr>
            </w:pPr>
            <w:r w:rsidRPr="004C3607">
              <w:rPr>
                <w:rFonts w:ascii="Times New Roman" w:eastAsia="Times New Roman" w:hAnsi="Times New Roman" w:cs="Times New Roman"/>
                <w:b/>
                <w:sz w:val="24"/>
                <w:szCs w:val="24"/>
                <w:lang w:eastAsia="ru-RU"/>
              </w:rPr>
              <w:t>направлению/специальности</w:t>
            </w:r>
          </w:p>
        </w:tc>
        <w:tc>
          <w:tcPr>
            <w:tcW w:w="1542" w:type="dxa"/>
            <w:gridSpan w:val="3"/>
            <w:tcBorders>
              <w:top w:val="nil"/>
              <w:left w:val="nil"/>
              <w:bottom w:val="single" w:sz="4" w:space="0" w:color="auto"/>
              <w:right w:val="nil"/>
            </w:tcBorders>
            <w:vAlign w:val="bottom"/>
          </w:tcPr>
          <w:p w:rsidR="004C3607" w:rsidRPr="004C3607" w:rsidRDefault="00F9230A" w:rsidP="004C3607">
            <w:pPr>
              <w:spacing w:after="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12.04.05</w:t>
            </w:r>
          </w:p>
        </w:tc>
        <w:tc>
          <w:tcPr>
            <w:tcW w:w="284" w:type="dxa"/>
            <w:gridSpan w:val="2"/>
            <w:vAlign w:val="bottom"/>
          </w:tcPr>
          <w:p w:rsidR="004C3607" w:rsidRPr="004C3607" w:rsidRDefault="004C3607" w:rsidP="004C3607">
            <w:pPr>
              <w:spacing w:after="0"/>
              <w:ind w:firstLine="34"/>
              <w:rPr>
                <w:rFonts w:ascii="Times New Roman" w:eastAsia="Times New Roman" w:hAnsi="Times New Roman" w:cs="Times New Roman"/>
                <w:sz w:val="18"/>
                <w:szCs w:val="24"/>
                <w:lang w:eastAsia="ru-RU"/>
              </w:rPr>
            </w:pPr>
          </w:p>
        </w:tc>
        <w:tc>
          <w:tcPr>
            <w:tcW w:w="3975" w:type="dxa"/>
            <w:gridSpan w:val="10"/>
            <w:tcBorders>
              <w:top w:val="nil"/>
              <w:left w:val="nil"/>
              <w:bottom w:val="single" w:sz="4" w:space="0" w:color="auto"/>
              <w:right w:val="nil"/>
            </w:tcBorders>
            <w:vAlign w:val="bottom"/>
          </w:tcPr>
          <w:p w:rsidR="004C3607" w:rsidRPr="004C3607" w:rsidRDefault="00F9230A" w:rsidP="004C3607">
            <w:pPr>
              <w:spacing w:after="0"/>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Лазерная техника и </w:t>
            </w:r>
            <w:proofErr w:type="gramStart"/>
            <w:r>
              <w:rPr>
                <w:rFonts w:ascii="Times New Roman" w:eastAsia="Times New Roman" w:hAnsi="Times New Roman" w:cs="Times New Roman"/>
                <w:sz w:val="28"/>
                <w:szCs w:val="24"/>
                <w:lang w:eastAsia="ru-RU"/>
              </w:rPr>
              <w:t>лазерные</w:t>
            </w:r>
            <w:proofErr w:type="gramEnd"/>
            <w:r>
              <w:rPr>
                <w:rFonts w:ascii="Times New Roman" w:eastAsia="Times New Roman" w:hAnsi="Times New Roman" w:cs="Times New Roman"/>
                <w:sz w:val="28"/>
                <w:szCs w:val="24"/>
                <w:lang w:eastAsia="ru-RU"/>
              </w:rPr>
              <w:t xml:space="preserve"> </w:t>
            </w:r>
          </w:p>
        </w:tc>
      </w:tr>
      <w:tr w:rsidR="004C3607" w:rsidRPr="004C3607" w:rsidTr="0094517A">
        <w:tblPrEx>
          <w:jc w:val="left"/>
        </w:tblPrEx>
        <w:trPr>
          <w:gridAfter w:val="7"/>
          <w:wAfter w:w="606" w:type="dxa"/>
          <w:trHeight w:val="136"/>
        </w:trPr>
        <w:tc>
          <w:tcPr>
            <w:tcW w:w="3784" w:type="dxa"/>
            <w:gridSpan w:val="6"/>
          </w:tcPr>
          <w:p w:rsidR="004C3607" w:rsidRPr="004C3607" w:rsidRDefault="004C3607" w:rsidP="004C3607">
            <w:pPr>
              <w:spacing w:after="0"/>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нужное подчеркнуть</w:t>
            </w:r>
          </w:p>
        </w:tc>
        <w:tc>
          <w:tcPr>
            <w:tcW w:w="1679" w:type="dxa"/>
            <w:gridSpan w:val="4"/>
            <w:hideMark/>
          </w:tcPr>
          <w:p w:rsidR="004C3607" w:rsidRPr="004C3607" w:rsidRDefault="004C3607" w:rsidP="004C3607">
            <w:pPr>
              <w:spacing w:after="0"/>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код</w:t>
            </w:r>
          </w:p>
        </w:tc>
        <w:tc>
          <w:tcPr>
            <w:tcW w:w="283" w:type="dxa"/>
            <w:gridSpan w:val="2"/>
          </w:tcPr>
          <w:p w:rsidR="004C3607" w:rsidRPr="004C3607" w:rsidRDefault="004C3607" w:rsidP="004C3607">
            <w:pPr>
              <w:spacing w:after="0"/>
              <w:jc w:val="center"/>
              <w:rPr>
                <w:rFonts w:ascii="Times New Roman" w:eastAsia="Times New Roman" w:hAnsi="Times New Roman" w:cs="Times New Roman"/>
                <w:sz w:val="16"/>
                <w:szCs w:val="24"/>
                <w:lang w:eastAsia="ru-RU"/>
              </w:rPr>
            </w:pPr>
          </w:p>
        </w:tc>
        <w:tc>
          <w:tcPr>
            <w:tcW w:w="3683" w:type="dxa"/>
            <w:gridSpan w:val="6"/>
            <w:hideMark/>
          </w:tcPr>
          <w:p w:rsidR="004C3607" w:rsidRPr="004C3607" w:rsidRDefault="004C3607" w:rsidP="004C3607">
            <w:pPr>
              <w:spacing w:after="0"/>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24"/>
                <w:lang w:eastAsia="ru-RU"/>
              </w:rPr>
              <w:t>полное наименование направления/специальности</w:t>
            </w:r>
          </w:p>
        </w:tc>
      </w:tr>
      <w:tr w:rsidR="004C3607" w:rsidRPr="004C3607" w:rsidTr="0094517A">
        <w:tblPrEx>
          <w:jc w:val="left"/>
        </w:tblPrEx>
        <w:trPr>
          <w:gridBefore w:val="1"/>
          <w:gridAfter w:val="7"/>
          <w:wBefore w:w="106" w:type="dxa"/>
          <w:wAfter w:w="606" w:type="dxa"/>
          <w:trHeight w:val="100"/>
        </w:trPr>
        <w:tc>
          <w:tcPr>
            <w:tcW w:w="9323" w:type="dxa"/>
            <w:gridSpan w:val="17"/>
            <w:tcBorders>
              <w:top w:val="nil"/>
              <w:left w:val="nil"/>
              <w:bottom w:val="single" w:sz="4" w:space="0" w:color="auto"/>
              <w:right w:val="nil"/>
            </w:tcBorders>
            <w:vAlign w:val="bottom"/>
          </w:tcPr>
          <w:p w:rsidR="004C3607" w:rsidRPr="004C3607" w:rsidRDefault="00F9230A" w:rsidP="00F9230A">
            <w:pPr>
              <w:spacing w:after="0"/>
              <w:ind w:left="5564"/>
              <w:rPr>
                <w:rFonts w:ascii="Times New Roman" w:eastAsia="Times New Roman" w:hAnsi="Times New Roman" w:cs="Times New Roman"/>
                <w:sz w:val="24"/>
                <w:szCs w:val="24"/>
                <w:lang w:eastAsia="ru-RU"/>
              </w:rPr>
            </w:pPr>
            <w:r w:rsidRPr="00F9230A">
              <w:rPr>
                <w:rFonts w:ascii="Times New Roman" w:eastAsia="Times New Roman" w:hAnsi="Times New Roman" w:cs="Times New Roman"/>
                <w:sz w:val="28"/>
                <w:szCs w:val="24"/>
                <w:lang w:eastAsia="ru-RU"/>
              </w:rPr>
              <w:t>технологии</w:t>
            </w:r>
          </w:p>
        </w:tc>
      </w:tr>
      <w:tr w:rsidR="004C3607" w:rsidRPr="004C3607" w:rsidTr="0094517A">
        <w:tblPrEx>
          <w:jc w:val="left"/>
          <w:tblCellMar>
            <w:left w:w="28" w:type="dxa"/>
            <w:right w:w="28" w:type="dxa"/>
          </w:tblCellMar>
        </w:tblPrEx>
        <w:trPr>
          <w:gridBefore w:val="1"/>
          <w:gridAfter w:val="4"/>
          <w:wBefore w:w="106" w:type="dxa"/>
          <w:wAfter w:w="450" w:type="dxa"/>
          <w:trHeight w:val="547"/>
        </w:trPr>
        <w:tc>
          <w:tcPr>
            <w:tcW w:w="3678" w:type="dxa"/>
            <w:gridSpan w:val="5"/>
            <w:tcBorders>
              <w:top w:val="single" w:sz="4" w:space="0" w:color="auto"/>
            </w:tcBorders>
            <w:vAlign w:val="bottom"/>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r w:rsidRPr="004C3607">
              <w:rPr>
                <w:rFonts w:ascii="Times New Roman" w:eastAsia="Times New Roman" w:hAnsi="Times New Roman" w:cs="Times New Roman"/>
                <w:b/>
                <w:sz w:val="24"/>
                <w:szCs w:val="24"/>
                <w:lang w:eastAsia="ru-RU"/>
              </w:rPr>
              <w:t>Руководитель практики:</w:t>
            </w:r>
          </w:p>
        </w:tc>
        <w:tc>
          <w:tcPr>
            <w:tcW w:w="5801" w:type="dxa"/>
            <w:gridSpan w:val="15"/>
            <w:tcBorders>
              <w:top w:val="single" w:sz="4" w:space="0" w:color="auto"/>
              <w:left w:val="nil"/>
              <w:bottom w:val="single" w:sz="4" w:space="0" w:color="auto"/>
              <w:right w:val="nil"/>
            </w:tcBorders>
            <w:vAlign w:val="bottom"/>
          </w:tcPr>
          <w:p w:rsidR="004C3607" w:rsidRPr="004C3607" w:rsidRDefault="004A351C" w:rsidP="004C3607">
            <w:pPr>
              <w:spacing w:after="0" w:line="240" w:lineRule="auto"/>
              <w:ind w:right="-30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Погода А.П.</w:t>
            </w:r>
            <w:r w:rsidR="00AA6431">
              <w:rPr>
                <w:rFonts w:ascii="Times New Roman" w:eastAsia="Times New Roman" w:hAnsi="Times New Roman" w:cs="Times New Roman"/>
                <w:sz w:val="24"/>
                <w:szCs w:val="24"/>
                <w:lang w:eastAsia="ru-RU"/>
              </w:rPr>
              <w:t>, к.ф.-м.н., преподаватель</w:t>
            </w:r>
          </w:p>
        </w:tc>
      </w:tr>
      <w:tr w:rsidR="004C3607" w:rsidRPr="004C3607" w:rsidTr="0094517A">
        <w:tblPrEx>
          <w:jc w:val="left"/>
          <w:tblCellMar>
            <w:left w:w="28" w:type="dxa"/>
            <w:right w:w="28" w:type="dxa"/>
          </w:tblCellMar>
        </w:tblPrEx>
        <w:trPr>
          <w:gridBefore w:val="2"/>
          <w:gridAfter w:val="2"/>
          <w:wBefore w:w="180" w:type="dxa"/>
          <w:wAfter w:w="297" w:type="dxa"/>
          <w:trHeight w:val="191"/>
        </w:trPr>
        <w:tc>
          <w:tcPr>
            <w:tcW w:w="3185" w:type="dxa"/>
            <w:gridSpan w:val="2"/>
            <w:vAlign w:val="bottom"/>
            <w:hideMark/>
          </w:tcPr>
          <w:p w:rsidR="004C3607" w:rsidRPr="004C3607" w:rsidRDefault="004C3607" w:rsidP="004C3607">
            <w:pPr>
              <w:spacing w:after="0" w:line="240" w:lineRule="auto"/>
              <w:jc w:val="center"/>
              <w:rPr>
                <w:rFonts w:ascii="Times New Roman" w:eastAsia="Times New Roman" w:hAnsi="Times New Roman" w:cs="Times New Roman"/>
                <w:sz w:val="18"/>
                <w:szCs w:val="18"/>
                <w:lang w:eastAsia="ru-RU"/>
              </w:rPr>
            </w:pPr>
          </w:p>
        </w:tc>
        <w:tc>
          <w:tcPr>
            <w:tcW w:w="6373" w:type="dxa"/>
            <w:gridSpan w:val="19"/>
            <w:vAlign w:val="bottom"/>
          </w:tcPr>
          <w:p w:rsidR="004C3607" w:rsidRPr="004C3607" w:rsidRDefault="004C3607" w:rsidP="004C3607">
            <w:pPr>
              <w:spacing w:after="0" w:line="240" w:lineRule="auto"/>
              <w:ind w:right="-301"/>
              <w:jc w:val="center"/>
              <w:rPr>
                <w:rFonts w:ascii="Times New Roman" w:eastAsia="Times New Roman" w:hAnsi="Times New Roman" w:cs="Times New Roman"/>
                <w:sz w:val="18"/>
                <w:szCs w:val="18"/>
                <w:lang w:eastAsia="ru-RU"/>
              </w:rPr>
            </w:pPr>
            <w:r w:rsidRPr="004C3607">
              <w:rPr>
                <w:rFonts w:ascii="Times New Roman" w:eastAsia="Times New Roman" w:hAnsi="Times New Roman" w:cs="Times New Roman"/>
                <w:sz w:val="16"/>
                <w:szCs w:val="18"/>
                <w:lang w:eastAsia="ru-RU"/>
              </w:rPr>
              <w:t>Фамилия ИО, ученая степень, ученое звание, должность</w:t>
            </w:r>
          </w:p>
        </w:tc>
      </w:tr>
      <w:tr w:rsidR="004C3607" w:rsidRPr="004C3607" w:rsidTr="0094517A">
        <w:tblPrEx>
          <w:jc w:val="left"/>
          <w:tblCellMar>
            <w:left w:w="28" w:type="dxa"/>
            <w:right w:w="28" w:type="dxa"/>
          </w:tblCellMar>
        </w:tblPrEx>
        <w:trPr>
          <w:gridBefore w:val="1"/>
          <w:gridAfter w:val="2"/>
          <w:wBefore w:w="106" w:type="dxa"/>
          <w:wAfter w:w="297" w:type="dxa"/>
          <w:trHeight w:val="409"/>
        </w:trPr>
        <w:tc>
          <w:tcPr>
            <w:tcW w:w="3462" w:type="dxa"/>
            <w:gridSpan w:val="4"/>
            <w:vAlign w:val="bottom"/>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r w:rsidRPr="004C3607">
              <w:rPr>
                <w:rFonts w:ascii="Times New Roman" w:eastAsia="Times New Roman" w:hAnsi="Times New Roman" w:cs="Times New Roman"/>
                <w:b/>
                <w:sz w:val="24"/>
                <w:szCs w:val="24"/>
                <w:lang w:eastAsia="ru-RU"/>
              </w:rPr>
              <w:t>Срок прохождения практики:</w:t>
            </w:r>
          </w:p>
        </w:tc>
        <w:tc>
          <w:tcPr>
            <w:tcW w:w="286" w:type="dxa"/>
            <w:gridSpan w:val="2"/>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r w:rsidRPr="004C3607">
              <w:rPr>
                <w:rFonts w:ascii="Times New Roman" w:eastAsia="Times New Roman" w:hAnsi="Times New Roman" w:cs="Times New Roman"/>
                <w:sz w:val="24"/>
                <w:szCs w:val="24"/>
                <w:lang w:eastAsia="ru-RU"/>
              </w:rPr>
              <w:t>с</w:t>
            </w:r>
          </w:p>
        </w:tc>
        <w:tc>
          <w:tcPr>
            <w:tcW w:w="2409" w:type="dxa"/>
            <w:gridSpan w:val="6"/>
            <w:tcBorders>
              <w:bottom w:val="single" w:sz="4" w:space="0" w:color="auto"/>
            </w:tcBorders>
            <w:vAlign w:val="bottom"/>
          </w:tcPr>
          <w:p w:rsidR="004C3607" w:rsidRPr="004C3607" w:rsidRDefault="004A351C" w:rsidP="004A35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04.02.19</w:t>
            </w:r>
          </w:p>
        </w:tc>
        <w:tc>
          <w:tcPr>
            <w:tcW w:w="280" w:type="dxa"/>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roofErr w:type="gramStart"/>
            <w:r w:rsidRPr="004C3607">
              <w:rPr>
                <w:rFonts w:ascii="Times New Roman" w:eastAsia="Times New Roman" w:hAnsi="Times New Roman" w:cs="Times New Roman"/>
                <w:sz w:val="24"/>
                <w:szCs w:val="24"/>
                <w:lang w:eastAsia="ru-RU"/>
              </w:rPr>
              <w:t>г</w:t>
            </w:r>
            <w:proofErr w:type="gramEnd"/>
            <w:r w:rsidRPr="004C3607">
              <w:rPr>
                <w:rFonts w:ascii="Times New Roman" w:eastAsia="Times New Roman" w:hAnsi="Times New Roman" w:cs="Times New Roman"/>
                <w:sz w:val="24"/>
                <w:szCs w:val="24"/>
                <w:lang w:eastAsia="ru-RU"/>
              </w:rPr>
              <w:t>.</w:t>
            </w:r>
          </w:p>
        </w:tc>
        <w:tc>
          <w:tcPr>
            <w:tcW w:w="287" w:type="dxa"/>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305" w:type="dxa"/>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r w:rsidRPr="004C3607">
              <w:rPr>
                <w:rFonts w:ascii="Times New Roman" w:eastAsia="Times New Roman" w:hAnsi="Times New Roman" w:cs="Times New Roman"/>
                <w:sz w:val="24"/>
                <w:szCs w:val="24"/>
                <w:lang w:eastAsia="ru-RU"/>
              </w:rPr>
              <w:t>по</w:t>
            </w:r>
          </w:p>
        </w:tc>
        <w:tc>
          <w:tcPr>
            <w:tcW w:w="2388" w:type="dxa"/>
            <w:gridSpan w:val="3"/>
            <w:tcBorders>
              <w:bottom w:val="single" w:sz="4" w:space="0" w:color="auto"/>
            </w:tcBorders>
            <w:vAlign w:val="bottom"/>
          </w:tcPr>
          <w:p w:rsidR="004C3607" w:rsidRPr="004C3607" w:rsidRDefault="004A351C" w:rsidP="004C36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14.03.19</w:t>
            </w:r>
          </w:p>
        </w:tc>
        <w:tc>
          <w:tcPr>
            <w:tcW w:w="215" w:type="dxa"/>
            <w:gridSpan w:val="4"/>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roofErr w:type="gramStart"/>
            <w:r w:rsidRPr="004C3607">
              <w:rPr>
                <w:rFonts w:ascii="Times New Roman" w:eastAsia="Times New Roman" w:hAnsi="Times New Roman" w:cs="Times New Roman"/>
                <w:sz w:val="24"/>
                <w:szCs w:val="24"/>
                <w:lang w:eastAsia="ru-RU"/>
              </w:rPr>
              <w:t>г</w:t>
            </w:r>
            <w:proofErr w:type="gramEnd"/>
            <w:r w:rsidRPr="004C3607">
              <w:rPr>
                <w:rFonts w:ascii="Times New Roman" w:eastAsia="Times New Roman" w:hAnsi="Times New Roman" w:cs="Times New Roman"/>
                <w:sz w:val="24"/>
                <w:szCs w:val="24"/>
                <w:lang w:eastAsia="ru-RU"/>
              </w:rPr>
              <w:t>.</w:t>
            </w:r>
          </w:p>
        </w:tc>
      </w:tr>
      <w:tr w:rsidR="004C3607" w:rsidRPr="004C3607" w:rsidTr="0094517A">
        <w:tblPrEx>
          <w:jc w:val="left"/>
          <w:tblCellMar>
            <w:left w:w="28" w:type="dxa"/>
            <w:right w:w="28" w:type="dxa"/>
          </w:tblCellMar>
        </w:tblPrEx>
        <w:trPr>
          <w:gridBefore w:val="1"/>
          <w:gridAfter w:val="1"/>
          <w:wBefore w:w="106" w:type="dxa"/>
          <w:wAfter w:w="289" w:type="dxa"/>
          <w:trHeight w:val="469"/>
        </w:trPr>
        <w:tc>
          <w:tcPr>
            <w:tcW w:w="4537" w:type="dxa"/>
            <w:gridSpan w:val="7"/>
            <w:vAlign w:val="bottom"/>
            <w:hideMark/>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r w:rsidRPr="004C3607">
              <w:rPr>
                <w:rFonts w:ascii="Times New Roman" w:eastAsia="Times New Roman" w:hAnsi="Times New Roman" w:cs="Times New Roman"/>
                <w:b/>
                <w:sz w:val="24"/>
                <w:szCs w:val="24"/>
                <w:lang w:eastAsia="ru-RU"/>
              </w:rPr>
              <w:t xml:space="preserve">Должность </w:t>
            </w:r>
            <w:proofErr w:type="gramStart"/>
            <w:r w:rsidRPr="004C3607">
              <w:rPr>
                <w:rFonts w:ascii="Times New Roman" w:eastAsia="Times New Roman" w:hAnsi="Times New Roman" w:cs="Times New Roman"/>
                <w:b/>
                <w:sz w:val="24"/>
                <w:szCs w:val="24"/>
                <w:lang w:eastAsia="ru-RU"/>
              </w:rPr>
              <w:t>обучающегося</w:t>
            </w:r>
            <w:proofErr w:type="gramEnd"/>
            <w:r w:rsidRPr="004C3607">
              <w:rPr>
                <w:rFonts w:ascii="Times New Roman" w:eastAsia="Times New Roman" w:hAnsi="Times New Roman" w:cs="Times New Roman"/>
                <w:b/>
                <w:sz w:val="24"/>
                <w:szCs w:val="24"/>
                <w:lang w:eastAsia="ru-RU"/>
              </w:rPr>
              <w:t xml:space="preserve"> на практике:</w:t>
            </w:r>
          </w:p>
        </w:tc>
        <w:tc>
          <w:tcPr>
            <w:tcW w:w="5103" w:type="dxa"/>
            <w:gridSpan w:val="16"/>
            <w:tcBorders>
              <w:bottom w:val="single" w:sz="4" w:space="0" w:color="auto"/>
            </w:tcBorders>
            <w:vAlign w:val="bottom"/>
          </w:tcPr>
          <w:p w:rsidR="004C3607" w:rsidRPr="004C3607" w:rsidRDefault="00F9230A" w:rsidP="00F923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магистрант</w:t>
            </w:r>
          </w:p>
        </w:tc>
      </w:tr>
    </w:tbl>
    <w:p w:rsidR="004C3607" w:rsidRPr="004C3607" w:rsidRDefault="004C3607" w:rsidP="004C3607">
      <w:pPr>
        <w:spacing w:after="0" w:line="240" w:lineRule="auto"/>
        <w:rPr>
          <w:rFonts w:ascii="Times New Roman" w:eastAsia="Times New Roman" w:hAnsi="Times New Roman" w:cs="Times New Roman"/>
          <w:b/>
          <w:sz w:val="24"/>
          <w:szCs w:val="24"/>
          <w:lang w:eastAsia="ru-RU"/>
        </w:rPr>
      </w:pPr>
    </w:p>
    <w:p w:rsidR="004C3607" w:rsidRPr="004C3607" w:rsidRDefault="004C3607" w:rsidP="004C3607">
      <w:pPr>
        <w:spacing w:after="0" w:line="240" w:lineRule="auto"/>
        <w:rPr>
          <w:rFonts w:ascii="Times New Roman" w:eastAsia="Times New Roman" w:hAnsi="Times New Roman" w:cs="Times New Roman"/>
          <w:b/>
          <w:sz w:val="24"/>
          <w:szCs w:val="24"/>
          <w:lang w:eastAsia="ru-RU"/>
        </w:rPr>
      </w:pPr>
    </w:p>
    <w:tbl>
      <w:tblPr>
        <w:tblW w:w="9923" w:type="dxa"/>
        <w:tblInd w:w="-29" w:type="dxa"/>
        <w:tblLayout w:type="fixed"/>
        <w:tblLook w:val="04A0" w:firstRow="1" w:lastRow="0" w:firstColumn="1" w:lastColumn="0" w:noHBand="0" w:noVBand="1"/>
      </w:tblPr>
      <w:tblGrid>
        <w:gridCol w:w="821"/>
        <w:gridCol w:w="254"/>
        <w:gridCol w:w="1324"/>
        <w:gridCol w:w="714"/>
        <w:gridCol w:w="708"/>
        <w:gridCol w:w="283"/>
        <w:gridCol w:w="1154"/>
        <w:gridCol w:w="258"/>
        <w:gridCol w:w="147"/>
        <w:gridCol w:w="653"/>
        <w:gridCol w:w="260"/>
        <w:gridCol w:w="654"/>
        <w:gridCol w:w="278"/>
        <w:gridCol w:w="6"/>
        <w:gridCol w:w="278"/>
        <w:gridCol w:w="585"/>
        <w:gridCol w:w="246"/>
        <w:gridCol w:w="875"/>
        <w:gridCol w:w="142"/>
        <w:gridCol w:w="283"/>
      </w:tblGrid>
      <w:tr w:rsidR="004C3607" w:rsidRPr="004C3607" w:rsidTr="0094517A">
        <w:trPr>
          <w:gridAfter w:val="1"/>
          <w:wAfter w:w="283" w:type="dxa"/>
          <w:trHeight w:val="369"/>
        </w:trPr>
        <w:tc>
          <w:tcPr>
            <w:tcW w:w="3113" w:type="dxa"/>
            <w:gridSpan w:val="4"/>
            <w:tcMar>
              <w:top w:w="0" w:type="dxa"/>
              <w:left w:w="113" w:type="dxa"/>
              <w:bottom w:w="0" w:type="dxa"/>
              <w:right w:w="113" w:type="dxa"/>
            </w:tcMar>
            <w:vAlign w:val="bottom"/>
            <w:hideMark/>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r w:rsidRPr="004C3607">
              <w:rPr>
                <w:rFonts w:ascii="Times New Roman" w:eastAsia="Times New Roman" w:hAnsi="Times New Roman" w:cs="Times New Roman"/>
                <w:b/>
                <w:sz w:val="24"/>
                <w:szCs w:val="24"/>
                <w:lang w:eastAsia="ru-RU"/>
              </w:rPr>
              <w:t>Руководитель практики:</w:t>
            </w:r>
          </w:p>
        </w:tc>
        <w:tc>
          <w:tcPr>
            <w:tcW w:w="2145" w:type="dxa"/>
            <w:gridSpan w:val="3"/>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258"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p>
        </w:tc>
        <w:tc>
          <w:tcPr>
            <w:tcW w:w="1992" w:type="dxa"/>
            <w:gridSpan w:val="5"/>
            <w:tcMar>
              <w:top w:w="0" w:type="dxa"/>
              <w:left w:w="113" w:type="dxa"/>
              <w:bottom w:w="0" w:type="dxa"/>
              <w:right w:w="113" w:type="dxa"/>
            </w:tcMar>
            <w:vAlign w:val="bottom"/>
            <w:hideMark/>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p>
        </w:tc>
        <w:tc>
          <w:tcPr>
            <w:tcW w:w="2132" w:type="dxa"/>
            <w:gridSpan w:val="6"/>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r>
      <w:tr w:rsidR="004C3607" w:rsidRPr="004C3607" w:rsidTr="0094517A">
        <w:trPr>
          <w:gridAfter w:val="1"/>
          <w:wAfter w:w="283" w:type="dxa"/>
          <w:trHeight w:val="352"/>
        </w:trPr>
        <w:tc>
          <w:tcPr>
            <w:tcW w:w="2399" w:type="dxa"/>
            <w:gridSpan w:val="3"/>
            <w:tcBorders>
              <w:bottom w:val="single" w:sz="4" w:space="0" w:color="auto"/>
            </w:tcBorders>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0"/>
                <w:szCs w:val="24"/>
                <w:lang w:eastAsia="ru-RU"/>
              </w:rPr>
            </w:pPr>
          </w:p>
        </w:tc>
        <w:tc>
          <w:tcPr>
            <w:tcW w:w="714"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0"/>
                <w:szCs w:val="24"/>
                <w:lang w:eastAsia="ru-RU"/>
              </w:rPr>
            </w:pPr>
          </w:p>
        </w:tc>
        <w:tc>
          <w:tcPr>
            <w:tcW w:w="2145" w:type="dxa"/>
            <w:gridSpan w:val="3"/>
            <w:tcBorders>
              <w:bottom w:val="single" w:sz="4" w:space="0" w:color="auto"/>
            </w:tcBorders>
            <w:tcMar>
              <w:top w:w="0" w:type="dxa"/>
              <w:left w:w="113" w:type="dxa"/>
              <w:bottom w:w="0" w:type="dxa"/>
              <w:right w:w="113" w:type="dxa"/>
            </w:tcMar>
            <w:vAlign w:val="bottom"/>
          </w:tcPr>
          <w:p w:rsidR="004C3607" w:rsidRPr="004C3607" w:rsidRDefault="00CA1E46" w:rsidP="00CA1E46">
            <w:pPr>
              <w:spacing w:after="0" w:line="240" w:lineRule="auto"/>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Погода А.П.</w:t>
            </w:r>
            <w:bookmarkStart w:id="0" w:name="_GoBack"/>
            <w:bookmarkEnd w:id="0"/>
          </w:p>
        </w:tc>
        <w:tc>
          <w:tcPr>
            <w:tcW w:w="405" w:type="dxa"/>
            <w:gridSpan w:val="2"/>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0"/>
                <w:szCs w:val="24"/>
                <w:lang w:eastAsia="ru-RU"/>
              </w:rPr>
            </w:pPr>
          </w:p>
        </w:tc>
        <w:tc>
          <w:tcPr>
            <w:tcW w:w="1567" w:type="dxa"/>
            <w:gridSpan w:val="3"/>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0"/>
                <w:szCs w:val="24"/>
                <w:lang w:eastAsia="ru-RU"/>
              </w:rPr>
            </w:pPr>
          </w:p>
        </w:tc>
        <w:tc>
          <w:tcPr>
            <w:tcW w:w="284" w:type="dxa"/>
            <w:gridSpan w:val="2"/>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0"/>
                <w:szCs w:val="24"/>
                <w:lang w:eastAsia="ru-RU"/>
              </w:rPr>
            </w:pPr>
          </w:p>
        </w:tc>
        <w:tc>
          <w:tcPr>
            <w:tcW w:w="2126" w:type="dxa"/>
            <w:gridSpan w:val="5"/>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0"/>
                <w:szCs w:val="24"/>
                <w:lang w:eastAsia="ru-RU"/>
              </w:rPr>
            </w:pPr>
          </w:p>
        </w:tc>
      </w:tr>
      <w:tr w:rsidR="004C3607" w:rsidRPr="004C3607" w:rsidTr="0094517A">
        <w:trPr>
          <w:gridAfter w:val="2"/>
          <w:wAfter w:w="425" w:type="dxa"/>
          <w:trHeight w:val="115"/>
        </w:trPr>
        <w:tc>
          <w:tcPr>
            <w:tcW w:w="2399" w:type="dxa"/>
            <w:gridSpan w:val="3"/>
            <w:tcBorders>
              <w:top w:val="single" w:sz="4" w:space="0" w:color="auto"/>
            </w:tcBorders>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16"/>
                <w:lang w:eastAsia="ru-RU"/>
              </w:rPr>
              <w:t>Подпись</w:t>
            </w:r>
          </w:p>
        </w:tc>
        <w:tc>
          <w:tcPr>
            <w:tcW w:w="714" w:type="dxa"/>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p>
        </w:tc>
        <w:tc>
          <w:tcPr>
            <w:tcW w:w="2145" w:type="dxa"/>
            <w:gridSpan w:val="3"/>
            <w:tcBorders>
              <w:top w:val="single" w:sz="4" w:space="0" w:color="auto"/>
            </w:tcBorders>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r w:rsidRPr="004C3607">
              <w:rPr>
                <w:rFonts w:ascii="Times New Roman" w:eastAsia="Times New Roman" w:hAnsi="Times New Roman" w:cs="Times New Roman"/>
                <w:sz w:val="16"/>
                <w:szCs w:val="16"/>
                <w:lang w:eastAsia="ru-RU"/>
              </w:rPr>
              <w:t>Фамилия ИО</w:t>
            </w:r>
          </w:p>
        </w:tc>
        <w:tc>
          <w:tcPr>
            <w:tcW w:w="405" w:type="dxa"/>
            <w:gridSpan w:val="2"/>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p>
        </w:tc>
        <w:tc>
          <w:tcPr>
            <w:tcW w:w="1845" w:type="dxa"/>
            <w:gridSpan w:val="4"/>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p>
        </w:tc>
        <w:tc>
          <w:tcPr>
            <w:tcW w:w="284" w:type="dxa"/>
            <w:gridSpan w:val="2"/>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p>
        </w:tc>
        <w:tc>
          <w:tcPr>
            <w:tcW w:w="1706" w:type="dxa"/>
            <w:gridSpan w:val="3"/>
            <w:tcMar>
              <w:top w:w="0" w:type="dxa"/>
              <w:left w:w="113" w:type="dxa"/>
              <w:bottom w:w="0" w:type="dxa"/>
              <w:right w:w="113" w:type="dxa"/>
            </w:tcMar>
            <w:vAlign w:val="bottom"/>
          </w:tcPr>
          <w:p w:rsidR="004C3607" w:rsidRPr="004C3607" w:rsidRDefault="004C3607" w:rsidP="004C3607">
            <w:pPr>
              <w:spacing w:after="0" w:line="240" w:lineRule="auto"/>
              <w:jc w:val="center"/>
              <w:rPr>
                <w:rFonts w:ascii="Times New Roman" w:eastAsia="Times New Roman" w:hAnsi="Times New Roman" w:cs="Times New Roman"/>
                <w:sz w:val="16"/>
                <w:szCs w:val="24"/>
                <w:lang w:eastAsia="ru-RU"/>
              </w:rPr>
            </w:pPr>
          </w:p>
        </w:tc>
      </w:tr>
      <w:tr w:rsidR="004C3607" w:rsidRPr="004C3607" w:rsidTr="0094517A">
        <w:trPr>
          <w:trHeight w:val="80"/>
        </w:trPr>
        <w:tc>
          <w:tcPr>
            <w:tcW w:w="821" w:type="dxa"/>
            <w:tcMar>
              <w:top w:w="0" w:type="dxa"/>
              <w:left w:w="113" w:type="dxa"/>
              <w:bottom w:w="0" w:type="dxa"/>
              <w:right w:w="113" w:type="dxa"/>
            </w:tcMar>
            <w:vAlign w:val="bottom"/>
            <w:hideMark/>
          </w:tcPr>
          <w:p w:rsidR="004C3607" w:rsidRPr="004C3607" w:rsidRDefault="00AA6431" w:rsidP="00AA6431">
            <w:pPr>
              <w:spacing w:after="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Cs w:val="24"/>
                <w:lang w:eastAsia="ru-RU"/>
              </w:rPr>
              <w:t>«14</w:t>
            </w:r>
            <w:r w:rsidR="004C3607" w:rsidRPr="004C3607">
              <w:rPr>
                <w:rFonts w:ascii="Times New Roman" w:eastAsia="Times New Roman" w:hAnsi="Times New Roman" w:cs="Times New Roman"/>
                <w:szCs w:val="24"/>
                <w:lang w:eastAsia="ru-RU"/>
              </w:rPr>
              <w:t>»</w:t>
            </w:r>
          </w:p>
        </w:tc>
        <w:tc>
          <w:tcPr>
            <w:tcW w:w="254"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2746" w:type="dxa"/>
            <w:gridSpan w:val="3"/>
            <w:tcMar>
              <w:top w:w="0" w:type="dxa"/>
              <w:left w:w="113" w:type="dxa"/>
              <w:bottom w:w="0" w:type="dxa"/>
              <w:right w:w="113" w:type="dxa"/>
            </w:tcMar>
            <w:vAlign w:val="bottom"/>
          </w:tcPr>
          <w:p w:rsidR="004C3607" w:rsidRPr="004C3607" w:rsidRDefault="004C3607" w:rsidP="00AA6431">
            <w:pPr>
              <w:spacing w:after="40" w:line="240" w:lineRule="auto"/>
              <w:rPr>
                <w:rFonts w:ascii="Times New Roman" w:eastAsia="Times New Roman" w:hAnsi="Times New Roman" w:cs="Times New Roman"/>
                <w:sz w:val="24"/>
                <w:szCs w:val="24"/>
                <w:lang w:eastAsia="ru-RU"/>
              </w:rPr>
            </w:pPr>
            <w:r w:rsidRPr="004C3607">
              <w:rPr>
                <w:rFonts w:ascii="Times New Roman" w:eastAsia="Times New Roman" w:hAnsi="Times New Roman" w:cs="Times New Roman"/>
                <w:sz w:val="24"/>
                <w:szCs w:val="24"/>
                <w:lang w:eastAsia="ru-RU"/>
              </w:rPr>
              <w:t>________</w:t>
            </w:r>
            <w:r w:rsidR="00AA6431" w:rsidRPr="00AA6431">
              <w:rPr>
                <w:rFonts w:ascii="Times New Roman" w:eastAsia="Times New Roman" w:hAnsi="Times New Roman" w:cs="Times New Roman"/>
                <w:sz w:val="24"/>
                <w:szCs w:val="24"/>
                <w:u w:val="single"/>
                <w:lang w:eastAsia="ru-RU"/>
              </w:rPr>
              <w:t>марта</w:t>
            </w:r>
            <w:r w:rsidRPr="004C3607">
              <w:rPr>
                <w:rFonts w:ascii="Times New Roman" w:eastAsia="Times New Roman" w:hAnsi="Times New Roman" w:cs="Times New Roman"/>
                <w:sz w:val="24"/>
                <w:szCs w:val="24"/>
                <w:lang w:eastAsia="ru-RU"/>
              </w:rPr>
              <w:t>________</w:t>
            </w:r>
          </w:p>
        </w:tc>
        <w:tc>
          <w:tcPr>
            <w:tcW w:w="283"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1154" w:type="dxa"/>
            <w:tcMar>
              <w:top w:w="0" w:type="dxa"/>
              <w:left w:w="113" w:type="dxa"/>
              <w:bottom w:w="0" w:type="dxa"/>
              <w:right w:w="113" w:type="dxa"/>
            </w:tcMar>
            <w:vAlign w:val="bottom"/>
            <w:hideMark/>
          </w:tcPr>
          <w:p w:rsidR="004C3607" w:rsidRPr="004C3607" w:rsidRDefault="00AA6431" w:rsidP="004C3607">
            <w:pPr>
              <w:spacing w:after="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Cs w:val="24"/>
                <w:lang w:eastAsia="ru-RU"/>
              </w:rPr>
              <w:t xml:space="preserve">2019 </w:t>
            </w:r>
            <w:r w:rsidR="004C3607" w:rsidRPr="004C3607">
              <w:rPr>
                <w:rFonts w:ascii="Times New Roman" w:eastAsia="Times New Roman" w:hAnsi="Times New Roman" w:cs="Times New Roman"/>
                <w:szCs w:val="24"/>
                <w:lang w:eastAsia="ru-RU"/>
              </w:rPr>
              <w:t>г.</w:t>
            </w:r>
          </w:p>
        </w:tc>
        <w:tc>
          <w:tcPr>
            <w:tcW w:w="258"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b/>
                <w:sz w:val="24"/>
                <w:szCs w:val="24"/>
                <w:lang w:eastAsia="ru-RU"/>
              </w:rPr>
            </w:pPr>
          </w:p>
        </w:tc>
        <w:tc>
          <w:tcPr>
            <w:tcW w:w="800" w:type="dxa"/>
            <w:gridSpan w:val="2"/>
            <w:tcMar>
              <w:top w:w="0" w:type="dxa"/>
              <w:left w:w="113" w:type="dxa"/>
              <w:bottom w:w="0" w:type="dxa"/>
              <w:right w:w="113" w:type="dxa"/>
            </w:tcMar>
            <w:vAlign w:val="bottom"/>
            <w:hideMark/>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260"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1801" w:type="dxa"/>
            <w:gridSpan w:val="5"/>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246" w:type="dxa"/>
            <w:tcMar>
              <w:top w:w="0" w:type="dxa"/>
              <w:left w:w="113" w:type="dxa"/>
              <w:bottom w:w="0" w:type="dxa"/>
              <w:right w:w="113" w:type="dxa"/>
            </w:tcMar>
            <w:vAlign w:val="bottom"/>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c>
          <w:tcPr>
            <w:tcW w:w="1300" w:type="dxa"/>
            <w:gridSpan w:val="3"/>
            <w:tcMar>
              <w:top w:w="0" w:type="dxa"/>
              <w:left w:w="113" w:type="dxa"/>
              <w:bottom w:w="0" w:type="dxa"/>
              <w:right w:w="113" w:type="dxa"/>
            </w:tcMar>
            <w:vAlign w:val="bottom"/>
            <w:hideMark/>
          </w:tcPr>
          <w:p w:rsidR="004C3607" w:rsidRPr="004C3607" w:rsidRDefault="004C3607" w:rsidP="004C3607">
            <w:pPr>
              <w:spacing w:after="0" w:line="240" w:lineRule="auto"/>
              <w:rPr>
                <w:rFonts w:ascii="Times New Roman" w:eastAsia="Times New Roman" w:hAnsi="Times New Roman" w:cs="Times New Roman"/>
                <w:sz w:val="24"/>
                <w:szCs w:val="24"/>
                <w:lang w:eastAsia="ru-RU"/>
              </w:rPr>
            </w:pPr>
          </w:p>
        </w:tc>
      </w:tr>
    </w:tbl>
    <w:p w:rsidR="004C3607" w:rsidRPr="004C3607" w:rsidRDefault="004C3607" w:rsidP="004C3607">
      <w:pPr>
        <w:spacing w:after="0" w:line="240" w:lineRule="auto"/>
        <w:jc w:val="center"/>
        <w:rPr>
          <w:rFonts w:ascii="Times New Roman" w:eastAsia="Times New Roman" w:hAnsi="Times New Roman" w:cs="Times New Roman"/>
          <w:sz w:val="24"/>
          <w:szCs w:val="24"/>
          <w:lang w:eastAsia="ru-RU"/>
        </w:rPr>
      </w:pPr>
    </w:p>
    <w:p w:rsidR="004C3607" w:rsidRPr="004C3607" w:rsidRDefault="004C3607" w:rsidP="004C3607">
      <w:pPr>
        <w:spacing w:after="0" w:line="240" w:lineRule="auto"/>
        <w:jc w:val="center"/>
        <w:rPr>
          <w:rFonts w:ascii="Times New Roman" w:eastAsia="Times New Roman" w:hAnsi="Times New Roman" w:cs="Times New Roman"/>
          <w:sz w:val="24"/>
          <w:szCs w:val="24"/>
          <w:lang w:eastAsia="ru-RU"/>
        </w:rPr>
      </w:pPr>
    </w:p>
    <w:p w:rsidR="004C3607" w:rsidRPr="004C3607" w:rsidRDefault="004C3607" w:rsidP="004C3607">
      <w:pPr>
        <w:spacing w:after="0" w:line="240" w:lineRule="auto"/>
        <w:jc w:val="center"/>
        <w:rPr>
          <w:rFonts w:ascii="Times New Roman" w:eastAsia="Times New Roman" w:hAnsi="Times New Roman" w:cs="Times New Roman"/>
          <w:sz w:val="24"/>
          <w:szCs w:val="24"/>
          <w:lang w:eastAsia="ru-RU"/>
        </w:rPr>
      </w:pPr>
    </w:p>
    <w:p w:rsidR="004C3607" w:rsidRPr="004C3607" w:rsidRDefault="004C3607" w:rsidP="004C3607">
      <w:pPr>
        <w:spacing w:after="0" w:line="240" w:lineRule="auto"/>
        <w:jc w:val="center"/>
        <w:rPr>
          <w:rFonts w:ascii="Times New Roman" w:eastAsia="Times New Roman" w:hAnsi="Times New Roman" w:cs="Times New Roman"/>
          <w:sz w:val="24"/>
          <w:szCs w:val="24"/>
          <w:lang w:eastAsia="ru-RU"/>
        </w:rPr>
      </w:pPr>
      <w:r w:rsidRPr="004C3607">
        <w:rPr>
          <w:rFonts w:ascii="Times New Roman" w:eastAsia="Times New Roman" w:hAnsi="Times New Roman" w:cs="Times New Roman"/>
          <w:sz w:val="24"/>
          <w:szCs w:val="24"/>
          <w:lang w:eastAsia="ru-RU"/>
        </w:rPr>
        <w:t>САНКТ-ПЕТЕРБУРГ</w:t>
      </w:r>
    </w:p>
    <w:p w:rsidR="00D52FC7" w:rsidRDefault="00F9230A" w:rsidP="004C3607">
      <w:pPr>
        <w:spacing w:after="0" w:line="240" w:lineRule="auto"/>
        <w:jc w:val="center"/>
      </w:pPr>
      <w:r>
        <w:rPr>
          <w:rFonts w:ascii="Times New Roman" w:eastAsia="Times New Roman" w:hAnsi="Times New Roman" w:cs="Times New Roman"/>
          <w:sz w:val="24"/>
          <w:szCs w:val="24"/>
          <w:lang w:eastAsia="ru-RU"/>
        </w:rPr>
        <w:t xml:space="preserve">2019 </w:t>
      </w:r>
      <w:r w:rsidR="004C3607" w:rsidRPr="004C3607">
        <w:rPr>
          <w:rFonts w:ascii="Times New Roman" w:eastAsia="Times New Roman" w:hAnsi="Times New Roman" w:cs="Times New Roman"/>
          <w:sz w:val="24"/>
          <w:szCs w:val="24"/>
          <w:lang w:eastAsia="ru-RU"/>
        </w:rPr>
        <w:t>г.</w:t>
      </w:r>
      <w:r w:rsidR="00D52FC7">
        <w:br w:type="page"/>
      </w:r>
    </w:p>
    <w:sdt>
      <w:sdtPr>
        <w:rPr>
          <w:rFonts w:asciiTheme="minorHAnsi" w:eastAsiaTheme="minorHAnsi" w:hAnsiTheme="minorHAnsi" w:cstheme="minorBidi"/>
          <w:b w:val="0"/>
          <w:bCs w:val="0"/>
          <w:color w:val="auto"/>
          <w:sz w:val="22"/>
          <w:szCs w:val="22"/>
          <w:lang w:eastAsia="en-US"/>
        </w:rPr>
        <w:id w:val="643635254"/>
        <w:docPartObj>
          <w:docPartGallery w:val="Table of Contents"/>
          <w:docPartUnique/>
        </w:docPartObj>
      </w:sdtPr>
      <w:sdtEndPr>
        <w:rPr>
          <w:rFonts w:ascii="Times New Roman" w:hAnsi="Times New Roman" w:cs="Times New Roman"/>
          <w:sz w:val="28"/>
          <w:szCs w:val="28"/>
        </w:rPr>
      </w:sdtEndPr>
      <w:sdtContent>
        <w:p w:rsidR="00A665E8" w:rsidRPr="00A665E8" w:rsidRDefault="00A665E8" w:rsidP="00A665E8">
          <w:pPr>
            <w:pStyle w:val="ad"/>
            <w:spacing w:after="240" w:line="360" w:lineRule="auto"/>
            <w:jc w:val="center"/>
            <w:rPr>
              <w:rFonts w:ascii="Times New Roman" w:hAnsi="Times New Roman" w:cs="Times New Roman"/>
              <w:color w:val="auto"/>
              <w:sz w:val="32"/>
            </w:rPr>
          </w:pPr>
          <w:r w:rsidRPr="00A665E8">
            <w:rPr>
              <w:rFonts w:ascii="Times New Roman" w:hAnsi="Times New Roman" w:cs="Times New Roman"/>
              <w:color w:val="auto"/>
              <w:sz w:val="32"/>
            </w:rPr>
            <w:t>Содержание</w:t>
          </w:r>
        </w:p>
        <w:p w:rsidR="00433223" w:rsidRPr="00433223" w:rsidRDefault="00A665E8" w:rsidP="00433223">
          <w:pPr>
            <w:pStyle w:val="12"/>
            <w:tabs>
              <w:tab w:val="right" w:leader="dot" w:pos="9345"/>
            </w:tabs>
            <w:spacing w:line="360" w:lineRule="auto"/>
            <w:rPr>
              <w:rFonts w:ascii="Times New Roman" w:eastAsiaTheme="minorEastAsia" w:hAnsi="Times New Roman" w:cs="Times New Roman"/>
              <w:noProof/>
              <w:sz w:val="28"/>
              <w:szCs w:val="28"/>
              <w:lang w:eastAsia="ru-RU"/>
            </w:rPr>
          </w:pPr>
          <w:r w:rsidRPr="00433223">
            <w:rPr>
              <w:rFonts w:ascii="Times New Roman" w:hAnsi="Times New Roman" w:cs="Times New Roman"/>
              <w:sz w:val="28"/>
              <w:szCs w:val="28"/>
            </w:rPr>
            <w:fldChar w:fldCharType="begin"/>
          </w:r>
          <w:r w:rsidRPr="00433223">
            <w:rPr>
              <w:rFonts w:ascii="Times New Roman" w:hAnsi="Times New Roman" w:cs="Times New Roman"/>
              <w:sz w:val="28"/>
              <w:szCs w:val="28"/>
            </w:rPr>
            <w:instrText xml:space="preserve"> TOC \o "1-3" \h \z \u </w:instrText>
          </w:r>
          <w:r w:rsidRPr="00433223">
            <w:rPr>
              <w:rFonts w:ascii="Times New Roman" w:hAnsi="Times New Roman" w:cs="Times New Roman"/>
              <w:sz w:val="28"/>
              <w:szCs w:val="28"/>
            </w:rPr>
            <w:fldChar w:fldCharType="separate"/>
          </w:r>
          <w:hyperlink w:anchor="_Toc4246744" w:history="1">
            <w:r w:rsidR="00433223" w:rsidRPr="00433223">
              <w:rPr>
                <w:rStyle w:val="ae"/>
                <w:rFonts w:ascii="Times New Roman" w:hAnsi="Times New Roman" w:cs="Times New Roman"/>
                <w:noProof/>
                <w:sz w:val="28"/>
                <w:szCs w:val="28"/>
              </w:rPr>
              <w:t>Введение</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_Toc4246744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3</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4246745" w:history="1">
            <w:r w:rsidR="00433223" w:rsidRPr="00433223">
              <w:rPr>
                <w:rStyle w:val="ae"/>
                <w:rFonts w:ascii="Times New Roman" w:hAnsi="Times New Roman" w:cs="Times New Roman"/>
                <w:noProof/>
                <w:sz w:val="28"/>
                <w:szCs w:val="28"/>
              </w:rPr>
              <w:t>Разработка собственного научно-технического продукта для образовательного процесса кафедры</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_Toc4246745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4</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23"/>
            <w:tabs>
              <w:tab w:val="right" w:leader="dot" w:pos="9345"/>
            </w:tabs>
            <w:spacing w:line="360" w:lineRule="auto"/>
            <w:rPr>
              <w:rFonts w:ascii="Times New Roman" w:eastAsiaTheme="minorEastAsia" w:hAnsi="Times New Roman" w:cs="Times New Roman"/>
              <w:noProof/>
              <w:sz w:val="28"/>
              <w:szCs w:val="28"/>
              <w:lang w:eastAsia="ru-RU"/>
            </w:rPr>
          </w:pPr>
          <w:hyperlink w:anchor="_Toc4246746" w:history="1">
            <w:r w:rsidR="00433223" w:rsidRPr="00433223">
              <w:rPr>
                <w:rStyle w:val="ae"/>
                <w:rFonts w:ascii="Times New Roman" w:hAnsi="Times New Roman" w:cs="Times New Roman"/>
                <w:noProof/>
                <w:sz w:val="28"/>
                <w:szCs w:val="28"/>
              </w:rPr>
              <w:t>Исследование спектрального состава лазера</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_Toc4246746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4</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31"/>
            <w:tabs>
              <w:tab w:val="right" w:leader="dot" w:pos="9345"/>
            </w:tabs>
            <w:spacing w:line="360" w:lineRule="auto"/>
            <w:rPr>
              <w:rFonts w:ascii="Times New Roman" w:eastAsiaTheme="minorEastAsia" w:hAnsi="Times New Roman" w:cs="Times New Roman"/>
              <w:noProof/>
              <w:sz w:val="28"/>
              <w:szCs w:val="28"/>
              <w:lang w:eastAsia="ru-RU"/>
            </w:rPr>
          </w:pPr>
          <w:hyperlink w:anchor="_Toc4246747" w:history="1">
            <w:r w:rsidR="00433223" w:rsidRPr="00433223">
              <w:rPr>
                <w:rStyle w:val="ae"/>
                <w:rFonts w:ascii="Times New Roman" w:hAnsi="Times New Roman" w:cs="Times New Roman"/>
                <w:noProof/>
                <w:sz w:val="28"/>
                <w:szCs w:val="28"/>
              </w:rPr>
              <w:t>1 Теоретическая часть</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_Toc4246747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4</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31"/>
            <w:tabs>
              <w:tab w:val="right" w:leader="dot" w:pos="9345"/>
            </w:tabs>
            <w:spacing w:line="360" w:lineRule="auto"/>
            <w:rPr>
              <w:rFonts w:ascii="Times New Roman" w:eastAsiaTheme="minorEastAsia" w:hAnsi="Times New Roman" w:cs="Times New Roman"/>
              <w:noProof/>
              <w:sz w:val="28"/>
              <w:szCs w:val="28"/>
              <w:lang w:eastAsia="ru-RU"/>
            </w:rPr>
          </w:pPr>
          <w:hyperlink w:anchor="_Toc4246748" w:history="1">
            <w:r w:rsidR="00433223" w:rsidRPr="00433223">
              <w:rPr>
                <w:rStyle w:val="ae"/>
                <w:rFonts w:ascii="Times New Roman" w:hAnsi="Times New Roman" w:cs="Times New Roman"/>
                <w:noProof/>
                <w:sz w:val="28"/>
                <w:szCs w:val="28"/>
              </w:rPr>
              <w:t>2 Практическая часть</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_Toc4246748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12</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31"/>
            <w:tabs>
              <w:tab w:val="right" w:leader="dot" w:pos="9345"/>
            </w:tabs>
            <w:spacing w:line="360" w:lineRule="auto"/>
            <w:rPr>
              <w:rFonts w:ascii="Times New Roman" w:eastAsiaTheme="minorEastAsia" w:hAnsi="Times New Roman" w:cs="Times New Roman"/>
              <w:noProof/>
              <w:sz w:val="28"/>
              <w:szCs w:val="28"/>
              <w:lang w:eastAsia="ru-RU"/>
            </w:rPr>
          </w:pPr>
          <w:hyperlink w:anchor="_Toc4246749" w:history="1">
            <w:r w:rsidR="00433223" w:rsidRPr="00433223">
              <w:rPr>
                <w:rStyle w:val="ae"/>
                <w:rFonts w:ascii="Times New Roman" w:hAnsi="Times New Roman" w:cs="Times New Roman"/>
                <w:noProof/>
                <w:sz w:val="28"/>
                <w:szCs w:val="28"/>
              </w:rPr>
              <w:t>3 Вопросы для самоподготовки</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_Toc4246749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21</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4246750" w:history="1">
            <w:r w:rsidR="00433223" w:rsidRPr="00433223">
              <w:rPr>
                <w:rStyle w:val="ae"/>
                <w:rFonts w:ascii="Times New Roman" w:hAnsi="Times New Roman" w:cs="Times New Roman"/>
                <w:noProof/>
                <w:sz w:val="28"/>
                <w:szCs w:val="28"/>
              </w:rPr>
              <w:t>Заключение</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_Toc4246750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22</w:t>
            </w:r>
            <w:r w:rsidR="00433223" w:rsidRPr="00433223">
              <w:rPr>
                <w:rFonts w:ascii="Times New Roman" w:hAnsi="Times New Roman" w:cs="Times New Roman"/>
                <w:noProof/>
                <w:webHidden/>
                <w:sz w:val="28"/>
                <w:szCs w:val="28"/>
              </w:rPr>
              <w:fldChar w:fldCharType="end"/>
            </w:r>
          </w:hyperlink>
        </w:p>
        <w:p w:rsidR="00433223" w:rsidRPr="00433223" w:rsidRDefault="00BA778D" w:rsidP="00433223">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4246751" w:history="1">
            <w:r w:rsidR="00433223" w:rsidRPr="00433223">
              <w:rPr>
                <w:rStyle w:val="ae"/>
                <w:rFonts w:ascii="Times New Roman" w:hAnsi="Times New Roman" w:cs="Times New Roman"/>
                <w:noProof/>
                <w:sz w:val="28"/>
                <w:szCs w:val="28"/>
              </w:rPr>
              <w:t>Список использованной литературы</w:t>
            </w:r>
            <w:r w:rsidR="00433223" w:rsidRPr="00433223">
              <w:rPr>
                <w:rFonts w:ascii="Times New Roman" w:hAnsi="Times New Roman" w:cs="Times New Roman"/>
                <w:noProof/>
                <w:webHidden/>
                <w:sz w:val="28"/>
                <w:szCs w:val="28"/>
              </w:rPr>
              <w:tab/>
            </w:r>
            <w:r w:rsidR="00433223" w:rsidRPr="00433223">
              <w:rPr>
                <w:rFonts w:ascii="Times New Roman" w:hAnsi="Times New Roman" w:cs="Times New Roman"/>
                <w:noProof/>
                <w:webHidden/>
                <w:sz w:val="28"/>
                <w:szCs w:val="28"/>
              </w:rPr>
              <w:fldChar w:fldCharType="begin"/>
            </w:r>
            <w:r w:rsidR="00433223" w:rsidRPr="00433223">
              <w:rPr>
                <w:rFonts w:ascii="Times New Roman" w:hAnsi="Times New Roman" w:cs="Times New Roman"/>
                <w:noProof/>
                <w:webHidden/>
                <w:sz w:val="28"/>
                <w:szCs w:val="28"/>
              </w:rPr>
              <w:instrText xml:space="preserve"> PAGEREF _Toc4246751 \h </w:instrText>
            </w:r>
            <w:r w:rsidR="00433223" w:rsidRPr="00433223">
              <w:rPr>
                <w:rFonts w:ascii="Times New Roman" w:hAnsi="Times New Roman" w:cs="Times New Roman"/>
                <w:noProof/>
                <w:webHidden/>
                <w:sz w:val="28"/>
                <w:szCs w:val="28"/>
              </w:rPr>
            </w:r>
            <w:r w:rsidR="00433223" w:rsidRPr="00433223">
              <w:rPr>
                <w:rFonts w:ascii="Times New Roman" w:hAnsi="Times New Roman" w:cs="Times New Roman"/>
                <w:noProof/>
                <w:webHidden/>
                <w:sz w:val="28"/>
                <w:szCs w:val="28"/>
              </w:rPr>
              <w:fldChar w:fldCharType="separate"/>
            </w:r>
            <w:r w:rsidR="00CA1E46">
              <w:rPr>
                <w:rFonts w:ascii="Times New Roman" w:hAnsi="Times New Roman" w:cs="Times New Roman"/>
                <w:noProof/>
                <w:webHidden/>
                <w:sz w:val="28"/>
                <w:szCs w:val="28"/>
              </w:rPr>
              <w:t>23</w:t>
            </w:r>
            <w:r w:rsidR="00433223" w:rsidRPr="00433223">
              <w:rPr>
                <w:rFonts w:ascii="Times New Roman" w:hAnsi="Times New Roman" w:cs="Times New Roman"/>
                <w:noProof/>
                <w:webHidden/>
                <w:sz w:val="28"/>
                <w:szCs w:val="28"/>
              </w:rPr>
              <w:fldChar w:fldCharType="end"/>
            </w:r>
          </w:hyperlink>
        </w:p>
        <w:p w:rsidR="00A665E8" w:rsidRPr="00433223" w:rsidRDefault="00A665E8" w:rsidP="00433223">
          <w:pPr>
            <w:spacing w:line="360" w:lineRule="auto"/>
            <w:rPr>
              <w:rFonts w:ascii="Times New Roman" w:hAnsi="Times New Roman" w:cs="Times New Roman"/>
              <w:sz w:val="28"/>
              <w:szCs w:val="28"/>
            </w:rPr>
          </w:pPr>
          <w:r w:rsidRPr="00433223">
            <w:rPr>
              <w:rFonts w:ascii="Times New Roman" w:hAnsi="Times New Roman" w:cs="Times New Roman"/>
              <w:b/>
              <w:bCs/>
              <w:sz w:val="28"/>
              <w:szCs w:val="28"/>
            </w:rPr>
            <w:fldChar w:fldCharType="end"/>
          </w:r>
        </w:p>
      </w:sdtContent>
    </w:sdt>
    <w:p w:rsidR="00D52FC7" w:rsidRDefault="00D52FC7">
      <w:r>
        <w:br w:type="page"/>
      </w:r>
    </w:p>
    <w:p w:rsidR="00634EBF" w:rsidRDefault="00D52FC7" w:rsidP="00D52FC7">
      <w:pPr>
        <w:pStyle w:val="1"/>
        <w:spacing w:before="360" w:after="240" w:line="360" w:lineRule="auto"/>
        <w:jc w:val="center"/>
        <w:rPr>
          <w:rFonts w:ascii="Times New Roman" w:hAnsi="Times New Roman" w:cs="Times New Roman"/>
          <w:color w:val="auto"/>
          <w:sz w:val="32"/>
        </w:rPr>
      </w:pPr>
      <w:bookmarkStart w:id="1" w:name="_Toc4246744"/>
      <w:r w:rsidRPr="00D52FC7">
        <w:rPr>
          <w:rFonts w:ascii="Times New Roman" w:hAnsi="Times New Roman" w:cs="Times New Roman"/>
          <w:color w:val="auto"/>
          <w:sz w:val="32"/>
        </w:rPr>
        <w:lastRenderedPageBreak/>
        <w:t>Введение</w:t>
      </w:r>
      <w:bookmarkEnd w:id="1"/>
    </w:p>
    <w:p w:rsidR="00D52FC7" w:rsidRPr="00D52FC7" w:rsidRDefault="00D52FC7" w:rsidP="00D52FC7">
      <w:pPr>
        <w:tabs>
          <w:tab w:val="left" w:pos="993"/>
        </w:tabs>
        <w:spacing w:line="360" w:lineRule="auto"/>
        <w:ind w:firstLine="709"/>
        <w:jc w:val="both"/>
        <w:rPr>
          <w:rFonts w:ascii="Times New Roman" w:hAnsi="Times New Roman" w:cs="Times New Roman"/>
          <w:sz w:val="28"/>
        </w:rPr>
      </w:pPr>
      <w:r w:rsidRPr="00D52FC7">
        <w:rPr>
          <w:rFonts w:ascii="Times New Roman" w:hAnsi="Times New Roman" w:cs="Times New Roman"/>
          <w:sz w:val="28"/>
        </w:rPr>
        <w:t xml:space="preserve">Учебная практика обеспечивает получение первичных профессиональных умений и навыков в образовательной и научно-технической сфере деятельности. В рамках учебной практики магистранты принимают участие в пополнении и расширении учебно-методической базы кафедры, обеспечении учебного процесса. </w:t>
      </w:r>
    </w:p>
    <w:p w:rsidR="00D52FC7" w:rsidRPr="00D52FC7" w:rsidRDefault="00D52FC7" w:rsidP="00D52FC7">
      <w:pPr>
        <w:spacing w:line="360" w:lineRule="auto"/>
        <w:ind w:firstLine="709"/>
        <w:jc w:val="both"/>
        <w:rPr>
          <w:rFonts w:ascii="Times New Roman" w:hAnsi="Times New Roman" w:cs="Times New Roman"/>
          <w:sz w:val="28"/>
        </w:rPr>
      </w:pPr>
      <w:r w:rsidRPr="00D52FC7">
        <w:rPr>
          <w:rFonts w:ascii="Times New Roman" w:hAnsi="Times New Roman" w:cs="Times New Roman"/>
          <w:sz w:val="28"/>
        </w:rPr>
        <w:t>Задачами учебной практики являются:</w:t>
      </w:r>
    </w:p>
    <w:p w:rsidR="00D52FC7" w:rsidRPr="00D52FC7" w:rsidRDefault="00D52FC7" w:rsidP="00D52FC7">
      <w:pPr>
        <w:pStyle w:val="a3"/>
        <w:widowControl w:val="0"/>
        <w:numPr>
          <w:ilvl w:val="0"/>
          <w:numId w:val="2"/>
        </w:numPr>
        <w:spacing w:after="0" w:line="360" w:lineRule="auto"/>
        <w:ind w:left="0" w:firstLine="360"/>
        <w:jc w:val="both"/>
        <w:rPr>
          <w:rFonts w:ascii="Times New Roman" w:hAnsi="Times New Roman" w:cs="Times New Roman"/>
          <w:sz w:val="28"/>
        </w:rPr>
      </w:pPr>
      <w:r w:rsidRPr="00D52FC7">
        <w:rPr>
          <w:rFonts w:ascii="Times New Roman" w:hAnsi="Times New Roman" w:cs="Times New Roman"/>
          <w:sz w:val="28"/>
        </w:rPr>
        <w:t>Ознакомление со структурой образовательных и производственных организаций. Поиск своего места в структуре организации, осознанная стратегия карьерного продвижения в организации.</w:t>
      </w:r>
    </w:p>
    <w:p w:rsidR="00D52FC7" w:rsidRPr="00D52FC7" w:rsidRDefault="00D52FC7" w:rsidP="00D52FC7">
      <w:pPr>
        <w:pStyle w:val="a3"/>
        <w:widowControl w:val="0"/>
        <w:numPr>
          <w:ilvl w:val="0"/>
          <w:numId w:val="2"/>
        </w:numPr>
        <w:spacing w:after="0" w:line="360" w:lineRule="auto"/>
        <w:ind w:left="0" w:firstLine="360"/>
        <w:jc w:val="both"/>
        <w:rPr>
          <w:rFonts w:ascii="Times New Roman" w:hAnsi="Times New Roman" w:cs="Times New Roman"/>
          <w:sz w:val="28"/>
        </w:rPr>
      </w:pPr>
      <w:r w:rsidRPr="00D52FC7">
        <w:rPr>
          <w:rFonts w:ascii="Times New Roman" w:hAnsi="Times New Roman" w:cs="Times New Roman"/>
          <w:sz w:val="28"/>
        </w:rPr>
        <w:t>Ознакомление с деятельностью выпускающей кафедры, перечнем продуктов образовательной деятельности. Участие в реализации образовательного процесса.</w:t>
      </w:r>
    </w:p>
    <w:p w:rsidR="00D52FC7" w:rsidRPr="00D52FC7" w:rsidRDefault="00D52FC7" w:rsidP="00D52FC7">
      <w:pPr>
        <w:pStyle w:val="a3"/>
        <w:widowControl w:val="0"/>
        <w:numPr>
          <w:ilvl w:val="0"/>
          <w:numId w:val="2"/>
        </w:numPr>
        <w:spacing w:after="0" w:line="360" w:lineRule="auto"/>
        <w:ind w:left="0" w:firstLine="360"/>
        <w:jc w:val="both"/>
        <w:rPr>
          <w:rFonts w:ascii="Times New Roman" w:hAnsi="Times New Roman" w:cs="Times New Roman"/>
          <w:sz w:val="28"/>
        </w:rPr>
      </w:pPr>
      <w:r w:rsidRPr="00D52FC7">
        <w:rPr>
          <w:rFonts w:ascii="Times New Roman" w:hAnsi="Times New Roman" w:cs="Times New Roman"/>
          <w:sz w:val="28"/>
        </w:rPr>
        <w:t>Формирование индивидуальной стратегии профессионального роста в рамках учебного заведения и после окончания, осознанный выбор стратегии развития на основе требований предъявляемых рынком труда на сегодняшний день.</w:t>
      </w:r>
    </w:p>
    <w:p w:rsidR="00D52FC7" w:rsidRPr="00D52FC7" w:rsidRDefault="00D52FC7" w:rsidP="00D52FC7">
      <w:pPr>
        <w:pStyle w:val="a3"/>
        <w:widowControl w:val="0"/>
        <w:numPr>
          <w:ilvl w:val="0"/>
          <w:numId w:val="2"/>
        </w:numPr>
        <w:spacing w:after="0" w:line="360" w:lineRule="auto"/>
        <w:ind w:left="0" w:firstLine="360"/>
        <w:jc w:val="both"/>
        <w:rPr>
          <w:rFonts w:ascii="Times New Roman" w:hAnsi="Times New Roman" w:cs="Times New Roman"/>
          <w:sz w:val="28"/>
        </w:rPr>
      </w:pPr>
      <w:r w:rsidRPr="00D52FC7">
        <w:rPr>
          <w:rFonts w:ascii="Times New Roman" w:hAnsi="Times New Roman" w:cs="Times New Roman"/>
          <w:sz w:val="28"/>
        </w:rPr>
        <w:t>Пополнение учебно-методической базы кафедры. Участие в разработке описаний лабораторных работ, подборе практических заданий для семинаров, поиск эффективных инструментов образовательной деятельности, разработка оригинальных способов контроля знаний и навыков обучающихся.</w:t>
      </w:r>
    </w:p>
    <w:p w:rsidR="00D52FC7" w:rsidRDefault="00D52FC7">
      <w:pPr>
        <w:rPr>
          <w:rFonts w:ascii="Times New Roman" w:hAnsi="Times New Roman" w:cs="Times New Roman"/>
          <w:sz w:val="28"/>
        </w:rPr>
      </w:pPr>
      <w:r>
        <w:rPr>
          <w:rFonts w:ascii="Times New Roman" w:hAnsi="Times New Roman" w:cs="Times New Roman"/>
          <w:sz w:val="28"/>
        </w:rPr>
        <w:br w:type="page"/>
      </w:r>
    </w:p>
    <w:p w:rsidR="00D52FC7" w:rsidRDefault="00D52FC7" w:rsidP="00433223">
      <w:pPr>
        <w:pStyle w:val="1"/>
        <w:spacing w:after="240" w:line="360" w:lineRule="auto"/>
        <w:ind w:left="720"/>
        <w:jc w:val="center"/>
        <w:rPr>
          <w:rFonts w:ascii="Times New Roman" w:hAnsi="Times New Roman" w:cs="Times New Roman"/>
          <w:color w:val="auto"/>
          <w:sz w:val="32"/>
        </w:rPr>
      </w:pPr>
      <w:bookmarkStart w:id="2" w:name="_Toc4246745"/>
      <w:r w:rsidRPr="00D52FC7">
        <w:rPr>
          <w:rFonts w:ascii="Times New Roman" w:hAnsi="Times New Roman" w:cs="Times New Roman"/>
          <w:color w:val="auto"/>
          <w:sz w:val="32"/>
        </w:rPr>
        <w:lastRenderedPageBreak/>
        <w:t>Разработка собственного научно-технического продукта для образовательного процесса кафедры</w:t>
      </w:r>
      <w:bookmarkEnd w:id="2"/>
    </w:p>
    <w:p w:rsidR="00D52FC7" w:rsidRDefault="00D52FC7" w:rsidP="00A25E5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учебной практики была выбрана разработка лабораторной работы по курсу «Основы лазерной техники»</w:t>
      </w:r>
      <w:r w:rsidR="00A25E5C">
        <w:rPr>
          <w:rFonts w:ascii="Times New Roman" w:hAnsi="Times New Roman" w:cs="Times New Roman"/>
          <w:sz w:val="28"/>
          <w:szCs w:val="28"/>
        </w:rPr>
        <w:t>.</w:t>
      </w:r>
    </w:p>
    <w:p w:rsidR="00A25E5C" w:rsidRPr="00433223" w:rsidRDefault="00A25E5C" w:rsidP="00433223">
      <w:pPr>
        <w:pStyle w:val="2"/>
        <w:spacing w:after="120" w:line="360" w:lineRule="auto"/>
        <w:jc w:val="center"/>
        <w:rPr>
          <w:rFonts w:ascii="Times New Roman" w:hAnsi="Times New Roman" w:cs="Times New Roman"/>
          <w:color w:val="auto"/>
          <w:sz w:val="28"/>
        </w:rPr>
      </w:pPr>
      <w:bookmarkStart w:id="3" w:name="_Toc4246746"/>
      <w:r w:rsidRPr="00433223">
        <w:rPr>
          <w:rFonts w:ascii="Times New Roman" w:hAnsi="Times New Roman" w:cs="Times New Roman"/>
          <w:color w:val="auto"/>
          <w:sz w:val="28"/>
        </w:rPr>
        <w:t>Исследован</w:t>
      </w:r>
      <w:r w:rsidR="00433223" w:rsidRPr="00433223">
        <w:rPr>
          <w:rFonts w:ascii="Times New Roman" w:hAnsi="Times New Roman" w:cs="Times New Roman"/>
          <w:color w:val="auto"/>
          <w:sz w:val="28"/>
        </w:rPr>
        <w:t>ие спектрального состава лазера</w:t>
      </w:r>
      <w:bookmarkEnd w:id="3"/>
    </w:p>
    <w:p w:rsidR="00A25E5C" w:rsidRPr="00A25E5C" w:rsidRDefault="00A25E5C" w:rsidP="00A25E5C">
      <w:pPr>
        <w:autoSpaceDE w:val="0"/>
        <w:autoSpaceDN w:val="0"/>
        <w:adjustRightInd w:val="0"/>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sz w:val="28"/>
          <w:szCs w:val="28"/>
        </w:rPr>
        <w:t xml:space="preserve">Цель работы – знакомство с принципом работы лазера, изучаемого в работе, измерение спектральных параметров его излучения при помощи интерферометра </w:t>
      </w:r>
      <w:proofErr w:type="gramStart"/>
      <w:r w:rsidRPr="00A25E5C">
        <w:rPr>
          <w:rFonts w:ascii="Times New Roman" w:hAnsi="Times New Roman" w:cs="Times New Roman"/>
          <w:sz w:val="28"/>
          <w:szCs w:val="28"/>
        </w:rPr>
        <w:t>Фабри-Перо</w:t>
      </w:r>
      <w:proofErr w:type="gramEnd"/>
      <w:r w:rsidRPr="00A25E5C">
        <w:rPr>
          <w:rFonts w:ascii="Times New Roman" w:hAnsi="Times New Roman" w:cs="Times New Roman"/>
          <w:sz w:val="28"/>
          <w:szCs w:val="28"/>
        </w:rPr>
        <w:t xml:space="preserve"> с регистрацией на матричном фотоприемнике.</w:t>
      </w:r>
    </w:p>
    <w:p w:rsidR="00A25E5C" w:rsidRPr="00A25E5C" w:rsidRDefault="00A25E5C" w:rsidP="00A25E5C">
      <w:pPr>
        <w:spacing w:line="360" w:lineRule="auto"/>
        <w:ind w:firstLine="567"/>
        <w:rPr>
          <w:rFonts w:ascii="Times New Roman" w:hAnsi="Times New Roman" w:cs="Times New Roman"/>
          <w:color w:val="000000"/>
          <w:sz w:val="28"/>
          <w:szCs w:val="28"/>
        </w:rPr>
      </w:pPr>
      <w:r w:rsidRPr="00A25E5C">
        <w:rPr>
          <w:rFonts w:ascii="Times New Roman" w:hAnsi="Times New Roman" w:cs="Times New Roman"/>
          <w:color w:val="000000"/>
          <w:sz w:val="28"/>
          <w:szCs w:val="28"/>
        </w:rPr>
        <w:t>Задачи лабораторной работы:</w:t>
      </w:r>
    </w:p>
    <w:p w:rsidR="00A25E5C" w:rsidRPr="00A25E5C" w:rsidRDefault="00A25E5C" w:rsidP="00A25E5C">
      <w:pPr>
        <w:numPr>
          <w:ilvl w:val="0"/>
          <w:numId w:val="7"/>
        </w:numPr>
        <w:tabs>
          <w:tab w:val="left" w:pos="1260"/>
        </w:tabs>
        <w:spacing w:after="0" w:line="360" w:lineRule="auto"/>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Изучить  теоретическую часть работы (принцип работы лазера, устройство и характеристики интерферометра</w:t>
      </w:r>
      <w:proofErr w:type="gramStart"/>
      <w:r w:rsidRPr="00A25E5C">
        <w:rPr>
          <w:rFonts w:ascii="Times New Roman" w:hAnsi="Times New Roman" w:cs="Times New Roman"/>
          <w:color w:val="000000"/>
          <w:sz w:val="28"/>
          <w:szCs w:val="28"/>
        </w:rPr>
        <w:t xml:space="preserve"> Ф</w:t>
      </w:r>
      <w:proofErr w:type="gramEnd"/>
      <w:r w:rsidRPr="00A25E5C">
        <w:rPr>
          <w:rFonts w:ascii="Times New Roman" w:hAnsi="Times New Roman" w:cs="Times New Roman"/>
          <w:color w:val="000000"/>
          <w:sz w:val="28"/>
          <w:szCs w:val="28"/>
        </w:rPr>
        <w:t>абри - Перо).</w:t>
      </w:r>
    </w:p>
    <w:p w:rsidR="00A25E5C" w:rsidRPr="00A25E5C" w:rsidRDefault="00A25E5C" w:rsidP="00A25E5C">
      <w:pPr>
        <w:numPr>
          <w:ilvl w:val="0"/>
          <w:numId w:val="7"/>
        </w:numPr>
        <w:tabs>
          <w:tab w:val="left" w:pos="1260"/>
        </w:tabs>
        <w:spacing w:after="0" w:line="360" w:lineRule="auto"/>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Провести настройку и юстировку установки в соответствии со схемой.</w:t>
      </w:r>
    </w:p>
    <w:p w:rsidR="00A25E5C" w:rsidRPr="00A25E5C" w:rsidRDefault="00A25E5C" w:rsidP="00A25E5C">
      <w:pPr>
        <w:numPr>
          <w:ilvl w:val="0"/>
          <w:numId w:val="7"/>
        </w:numPr>
        <w:tabs>
          <w:tab w:val="left" w:pos="1260"/>
        </w:tabs>
        <w:spacing w:after="0" w:line="360" w:lineRule="auto"/>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Зарегистрировать интерференционную картину.</w:t>
      </w:r>
    </w:p>
    <w:p w:rsidR="00A25E5C" w:rsidRPr="00A25E5C" w:rsidRDefault="00A25E5C" w:rsidP="00A25E5C">
      <w:pPr>
        <w:numPr>
          <w:ilvl w:val="0"/>
          <w:numId w:val="7"/>
        </w:numPr>
        <w:tabs>
          <w:tab w:val="left" w:pos="1260"/>
        </w:tabs>
        <w:spacing w:after="0" w:line="360" w:lineRule="auto"/>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Определить длину волны лазерного излучения.</w:t>
      </w:r>
    </w:p>
    <w:p w:rsidR="00A25E5C" w:rsidRPr="00433223" w:rsidRDefault="00433223" w:rsidP="00433223">
      <w:pPr>
        <w:pStyle w:val="3"/>
        <w:spacing w:line="360" w:lineRule="auto"/>
        <w:jc w:val="center"/>
        <w:rPr>
          <w:rFonts w:ascii="Times New Roman" w:hAnsi="Times New Roman" w:cs="Times New Roman"/>
          <w:color w:val="auto"/>
          <w:sz w:val="28"/>
        </w:rPr>
      </w:pPr>
      <w:bookmarkStart w:id="4" w:name="_Toc4246747"/>
      <w:r>
        <w:rPr>
          <w:rFonts w:ascii="Times New Roman" w:hAnsi="Times New Roman" w:cs="Times New Roman"/>
          <w:color w:val="auto"/>
          <w:sz w:val="28"/>
        </w:rPr>
        <w:t xml:space="preserve">1 </w:t>
      </w:r>
      <w:r w:rsidR="00A25E5C" w:rsidRPr="00433223">
        <w:rPr>
          <w:rFonts w:ascii="Times New Roman" w:hAnsi="Times New Roman" w:cs="Times New Roman"/>
          <w:color w:val="auto"/>
          <w:sz w:val="28"/>
        </w:rPr>
        <w:t>Теоретическая часть</w:t>
      </w:r>
      <w:bookmarkEnd w:id="4"/>
    </w:p>
    <w:p w:rsidR="00A25E5C" w:rsidRPr="00A25E5C" w:rsidRDefault="00A25E5C" w:rsidP="00A25E5C">
      <w:pPr>
        <w:keepNext/>
        <w:spacing w:before="240" w:line="360" w:lineRule="auto"/>
        <w:rPr>
          <w:rFonts w:ascii="Times New Roman" w:hAnsi="Times New Roman" w:cs="Times New Roman"/>
          <w:sz w:val="28"/>
          <w:szCs w:val="28"/>
        </w:rPr>
      </w:pPr>
      <w:r w:rsidRPr="00A25E5C">
        <w:rPr>
          <w:rFonts w:ascii="Times New Roman" w:hAnsi="Times New Roman" w:cs="Times New Roman"/>
          <w:color w:val="000000"/>
          <w:sz w:val="28"/>
          <w:szCs w:val="28"/>
        </w:rPr>
        <w:t xml:space="preserve">1.1 </w:t>
      </w:r>
      <w:r w:rsidRPr="00A25E5C">
        <w:rPr>
          <w:rFonts w:ascii="Times New Roman" w:hAnsi="Times New Roman" w:cs="Times New Roman"/>
          <w:sz w:val="28"/>
          <w:szCs w:val="28"/>
        </w:rPr>
        <w:t>Принцип работы лазера.</w:t>
      </w:r>
    </w:p>
    <w:p w:rsidR="00A25E5C" w:rsidRPr="00A25E5C" w:rsidRDefault="00A25E5C" w:rsidP="00A25E5C">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Когда среда поглощает энергию, то ее часть запасается (поглощается) в виде энергии возбуж</w:t>
      </w:r>
      <w:r>
        <w:rPr>
          <w:rFonts w:ascii="Times New Roman" w:hAnsi="Times New Roman" w:cs="Times New Roman"/>
          <w:sz w:val="28"/>
          <w:szCs w:val="28"/>
        </w:rPr>
        <w:t xml:space="preserve">денных атомов или молекул (рисунок </w:t>
      </w:r>
      <w:r w:rsidRPr="00A25E5C">
        <w:rPr>
          <w:rFonts w:ascii="Times New Roman" w:hAnsi="Times New Roman" w:cs="Times New Roman"/>
          <w:sz w:val="28"/>
          <w:szCs w:val="28"/>
        </w:rPr>
        <w:t>1, а). Молекула, атом или ион из возбужденного состояния может перейти на более низк</w:t>
      </w:r>
      <w:r>
        <w:rPr>
          <w:rFonts w:ascii="Times New Roman" w:hAnsi="Times New Roman" w:cs="Times New Roman"/>
          <w:sz w:val="28"/>
          <w:szCs w:val="28"/>
        </w:rPr>
        <w:t xml:space="preserve">ий энергетический уровень (рисунок </w:t>
      </w:r>
      <w:r w:rsidRPr="00A25E5C">
        <w:rPr>
          <w:rFonts w:ascii="Times New Roman" w:hAnsi="Times New Roman" w:cs="Times New Roman"/>
          <w:sz w:val="28"/>
          <w:szCs w:val="28"/>
        </w:rPr>
        <w:t>1, б) самопроизвольно (спонтанно) или под действием внешнего электромагнит</w:t>
      </w:r>
      <w:r>
        <w:rPr>
          <w:rFonts w:ascii="Times New Roman" w:hAnsi="Times New Roman" w:cs="Times New Roman"/>
          <w:sz w:val="28"/>
          <w:szCs w:val="28"/>
        </w:rPr>
        <w:t xml:space="preserve">ного излучения (рисунок </w:t>
      </w:r>
      <w:r w:rsidRPr="00A25E5C">
        <w:rPr>
          <w:rFonts w:ascii="Times New Roman" w:hAnsi="Times New Roman" w:cs="Times New Roman"/>
          <w:sz w:val="28"/>
          <w:szCs w:val="28"/>
        </w:rPr>
        <w:t xml:space="preserve">1, в) с частотой </w:t>
      </w:r>
      <w:r>
        <w:rPr>
          <w:rFonts w:ascii="Times New Roman" w:hAnsi="Times New Roman" w:cs="Times New Roman"/>
          <w:sz w:val="28"/>
          <w:szCs w:val="28"/>
        </w:rPr>
        <w:t>ν</w:t>
      </w:r>
      <w:r w:rsidRPr="00A25E5C">
        <w:rPr>
          <w:rFonts w:ascii="Times New Roman" w:hAnsi="Times New Roman" w:cs="Times New Roman"/>
          <w:sz w:val="28"/>
          <w:szCs w:val="28"/>
        </w:rPr>
        <w:t xml:space="preserve"> (вынужденно</w:t>
      </w:r>
      <w:r>
        <w:rPr>
          <w:rFonts w:ascii="Times New Roman" w:hAnsi="Times New Roman" w:cs="Times New Roman"/>
          <w:sz w:val="28"/>
          <w:szCs w:val="28"/>
        </w:rPr>
        <w:t>).</w:t>
      </w:r>
    </w:p>
    <w:p w:rsidR="00A25E5C" w:rsidRDefault="00A25E5C" w:rsidP="00A25E5C">
      <w:pPr>
        <w:keepNext/>
        <w:jc w:val="center"/>
      </w:pPr>
      <w:r>
        <w:rPr>
          <w:noProof/>
          <w:lang w:eastAsia="ru-RU"/>
        </w:rPr>
        <w:lastRenderedPageBreak/>
        <w:drawing>
          <wp:inline distT="0" distB="0" distL="0" distR="0" wp14:anchorId="31AD5655" wp14:editId="61D5CC66">
            <wp:extent cx="3228975" cy="27241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228975" cy="2724150"/>
                    </a:xfrm>
                    <a:prstGeom prst="rect">
                      <a:avLst/>
                    </a:prstGeom>
                  </pic:spPr>
                </pic:pic>
              </a:graphicData>
            </a:graphic>
          </wp:inline>
        </w:drawing>
      </w:r>
    </w:p>
    <w:p w:rsidR="00A25E5C" w:rsidRPr="00A25E5C" w:rsidRDefault="00A25E5C" w:rsidP="00A25E5C">
      <w:pPr>
        <w:pStyle w:val="a9"/>
        <w:spacing w:line="360" w:lineRule="auto"/>
        <w:jc w:val="center"/>
        <w:rPr>
          <w:b w:val="0"/>
          <w:sz w:val="40"/>
          <w:szCs w:val="28"/>
        </w:rPr>
      </w:pPr>
      <w:r w:rsidRPr="00A25E5C">
        <w:rPr>
          <w:b w:val="0"/>
          <w:sz w:val="28"/>
        </w:rPr>
        <w:t xml:space="preserve">Рисунок </w:t>
      </w:r>
      <w:r w:rsidRPr="00A25E5C">
        <w:rPr>
          <w:b w:val="0"/>
          <w:sz w:val="28"/>
        </w:rPr>
        <w:fldChar w:fldCharType="begin"/>
      </w:r>
      <w:r w:rsidRPr="00A25E5C">
        <w:rPr>
          <w:b w:val="0"/>
          <w:sz w:val="28"/>
        </w:rPr>
        <w:instrText xml:space="preserve"> SEQ Рисунок \* ARABIC </w:instrText>
      </w:r>
      <w:r w:rsidRPr="00A25E5C">
        <w:rPr>
          <w:b w:val="0"/>
          <w:sz w:val="28"/>
        </w:rPr>
        <w:fldChar w:fldCharType="separate"/>
      </w:r>
      <w:r w:rsidR="00CA1E46">
        <w:rPr>
          <w:b w:val="0"/>
          <w:noProof/>
          <w:sz w:val="28"/>
        </w:rPr>
        <w:t>1</w:t>
      </w:r>
      <w:r w:rsidRPr="00A25E5C">
        <w:rPr>
          <w:b w:val="0"/>
          <w:sz w:val="28"/>
        </w:rPr>
        <w:fldChar w:fldCharType="end"/>
      </w:r>
      <w:r w:rsidRPr="00A25E5C">
        <w:rPr>
          <w:b w:val="0"/>
          <w:sz w:val="28"/>
        </w:rPr>
        <w:t xml:space="preserve"> - Энергетические процессы в активной среде лазера</w:t>
      </w:r>
    </w:p>
    <w:p w:rsidR="00A25E5C" w:rsidRPr="00A25E5C" w:rsidRDefault="00A25E5C" w:rsidP="00A25E5C">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Эти переходы могут сопровождаться излучением, называемым соответственно </w:t>
      </w:r>
      <w:r w:rsidRPr="00A25E5C">
        <w:rPr>
          <w:rFonts w:ascii="Times New Roman" w:hAnsi="Times New Roman" w:cs="Times New Roman"/>
          <w:i/>
          <w:sz w:val="28"/>
          <w:szCs w:val="28"/>
        </w:rPr>
        <w:t>спонтанным</w:t>
      </w:r>
      <w:r w:rsidRPr="00A25E5C">
        <w:rPr>
          <w:rFonts w:ascii="Times New Roman" w:hAnsi="Times New Roman" w:cs="Times New Roman"/>
          <w:sz w:val="28"/>
          <w:szCs w:val="28"/>
        </w:rPr>
        <w:t xml:space="preserve"> или </w:t>
      </w:r>
      <w:r w:rsidRPr="00A25E5C">
        <w:rPr>
          <w:rFonts w:ascii="Times New Roman" w:hAnsi="Times New Roman" w:cs="Times New Roman"/>
          <w:i/>
          <w:sz w:val="28"/>
          <w:szCs w:val="28"/>
        </w:rPr>
        <w:t>вынужденным</w:t>
      </w:r>
      <w:r w:rsidRPr="00A25E5C">
        <w:rPr>
          <w:rFonts w:ascii="Times New Roman" w:hAnsi="Times New Roman" w:cs="Times New Roman"/>
          <w:sz w:val="28"/>
          <w:szCs w:val="28"/>
        </w:rPr>
        <w:t>, причем частота излучения определяется соотношением:</w:t>
      </w:r>
    </w:p>
    <w:p w:rsidR="00A25E5C" w:rsidRPr="00A25E5C" w:rsidRDefault="00A25E5C" w:rsidP="00A25E5C">
      <w:pPr>
        <w:tabs>
          <w:tab w:val="left" w:pos="8460"/>
        </w:tabs>
        <w:spacing w:line="360" w:lineRule="auto"/>
        <w:ind w:left="3686"/>
        <w:jc w:val="center"/>
        <w:rPr>
          <w:rFonts w:ascii="Times New Roman" w:hAnsi="Times New Roman" w:cs="Times New Roman"/>
          <w:sz w:val="28"/>
          <w:szCs w:val="28"/>
        </w:rPr>
      </w:pPr>
      <w:proofErr w:type="spellStart"/>
      <w:r w:rsidRPr="00A25E5C">
        <w:rPr>
          <w:rFonts w:ascii="Times New Roman" w:hAnsi="Times New Roman" w:cs="Times New Roman"/>
          <w:i/>
          <w:sz w:val="28"/>
          <w:szCs w:val="28"/>
        </w:rPr>
        <w:t>h</w:t>
      </w:r>
      <w:r>
        <w:rPr>
          <w:rFonts w:ascii="Times New Roman" w:hAnsi="Times New Roman" w:cs="Times New Roman"/>
          <w:i/>
          <w:sz w:val="28"/>
          <w:szCs w:val="28"/>
        </w:rPr>
        <w:t>ν</w:t>
      </w:r>
      <w:proofErr w:type="spellEnd"/>
      <w:r w:rsidRPr="00A25E5C">
        <w:rPr>
          <w:rFonts w:ascii="Times New Roman" w:hAnsi="Times New Roman" w:cs="Times New Roman"/>
          <w:sz w:val="28"/>
          <w:szCs w:val="28"/>
        </w:rPr>
        <w:t xml:space="preserve"> = </w:t>
      </w:r>
      <w:proofErr w:type="spellStart"/>
      <w:r w:rsidRPr="00A25E5C">
        <w:rPr>
          <w:rFonts w:ascii="Times New Roman" w:hAnsi="Times New Roman" w:cs="Times New Roman"/>
          <w:i/>
          <w:sz w:val="28"/>
          <w:szCs w:val="28"/>
        </w:rPr>
        <w:t>E</w:t>
      </w:r>
      <w:r w:rsidRPr="00A25E5C">
        <w:rPr>
          <w:rFonts w:ascii="Times New Roman" w:hAnsi="Times New Roman" w:cs="Times New Roman"/>
          <w:i/>
          <w:sz w:val="28"/>
          <w:szCs w:val="28"/>
          <w:vertAlign w:val="subscript"/>
        </w:rPr>
        <w:t>j</w:t>
      </w:r>
      <w:proofErr w:type="spellEnd"/>
      <w:r w:rsidRPr="00A25E5C">
        <w:rPr>
          <w:rFonts w:ascii="Times New Roman" w:hAnsi="Times New Roman" w:cs="Times New Roman"/>
          <w:i/>
          <w:sz w:val="28"/>
          <w:szCs w:val="28"/>
          <w:vertAlign w:val="subscript"/>
        </w:rPr>
        <w:t xml:space="preserve"> </w:t>
      </w:r>
      <w:r w:rsidRPr="00A25E5C">
        <w:rPr>
          <w:rFonts w:ascii="Times New Roman" w:hAnsi="Times New Roman" w:cs="Times New Roman"/>
          <w:i/>
          <w:sz w:val="28"/>
          <w:szCs w:val="28"/>
        </w:rPr>
        <w:t xml:space="preserve">– </w:t>
      </w:r>
      <w:proofErr w:type="spellStart"/>
      <w:r w:rsidRPr="00A25E5C">
        <w:rPr>
          <w:rFonts w:ascii="Times New Roman" w:hAnsi="Times New Roman" w:cs="Times New Roman"/>
          <w:i/>
          <w:sz w:val="28"/>
          <w:szCs w:val="28"/>
        </w:rPr>
        <w:t>E</w:t>
      </w:r>
      <w:r w:rsidRPr="00A25E5C">
        <w:rPr>
          <w:rFonts w:ascii="Times New Roman" w:hAnsi="Times New Roman" w:cs="Times New Roman"/>
          <w:i/>
          <w:sz w:val="28"/>
          <w:szCs w:val="28"/>
          <w:vertAlign w:val="subscript"/>
        </w:rPr>
        <w:t>i</w:t>
      </w:r>
      <w:proofErr w:type="spellEnd"/>
      <w:r w:rsidRPr="00A25E5C">
        <w:rPr>
          <w:rFonts w:ascii="Times New Roman" w:hAnsi="Times New Roman" w:cs="Times New Roman"/>
          <w:sz w:val="28"/>
          <w:szCs w:val="28"/>
        </w:rPr>
        <w:t>,</w:t>
      </w:r>
      <w:r w:rsidRPr="00A25E5C">
        <w:rPr>
          <w:rFonts w:ascii="Times New Roman" w:hAnsi="Times New Roman" w:cs="Times New Roman"/>
          <w:sz w:val="28"/>
          <w:szCs w:val="28"/>
        </w:rPr>
        <w:tab/>
      </w:r>
      <w:r w:rsidRPr="00A25E5C">
        <w:rPr>
          <w:rFonts w:ascii="Times New Roman" w:hAnsi="Times New Roman" w:cs="Times New Roman"/>
          <w:sz w:val="28"/>
          <w:szCs w:val="28"/>
        </w:rPr>
        <w:tab/>
        <w:t>(1)</w:t>
      </w:r>
    </w:p>
    <w:p w:rsidR="00A25E5C" w:rsidRPr="00A25E5C" w:rsidRDefault="00A25E5C" w:rsidP="00A25E5C">
      <w:pPr>
        <w:spacing w:line="360" w:lineRule="auto"/>
        <w:jc w:val="both"/>
        <w:rPr>
          <w:rFonts w:ascii="Times New Roman" w:hAnsi="Times New Roman" w:cs="Times New Roman"/>
          <w:sz w:val="28"/>
          <w:szCs w:val="28"/>
        </w:rPr>
      </w:pPr>
      <w:r w:rsidRPr="00A25E5C">
        <w:rPr>
          <w:rFonts w:ascii="Times New Roman" w:hAnsi="Times New Roman" w:cs="Times New Roman"/>
          <w:sz w:val="28"/>
          <w:szCs w:val="28"/>
        </w:rPr>
        <w:t>где</w:t>
      </w:r>
      <w:r w:rsidRPr="00A25E5C">
        <w:rPr>
          <w:rFonts w:ascii="Times New Roman" w:hAnsi="Times New Roman" w:cs="Times New Roman"/>
          <w:sz w:val="28"/>
          <w:szCs w:val="28"/>
        </w:rPr>
        <w:tab/>
      </w:r>
      <w:proofErr w:type="spellStart"/>
      <w:r w:rsidRPr="00A25E5C">
        <w:rPr>
          <w:rFonts w:ascii="Times New Roman" w:hAnsi="Times New Roman" w:cs="Times New Roman"/>
          <w:i/>
          <w:sz w:val="28"/>
          <w:szCs w:val="28"/>
        </w:rPr>
        <w:t>E</w:t>
      </w:r>
      <w:r w:rsidRPr="00A25E5C">
        <w:rPr>
          <w:rFonts w:ascii="Times New Roman" w:hAnsi="Times New Roman" w:cs="Times New Roman"/>
          <w:i/>
          <w:sz w:val="28"/>
          <w:szCs w:val="28"/>
          <w:vertAlign w:val="subscript"/>
        </w:rPr>
        <w:t>j</w:t>
      </w:r>
      <w:proofErr w:type="spellEnd"/>
      <w:r w:rsidRPr="00A25E5C">
        <w:rPr>
          <w:rFonts w:ascii="Times New Roman" w:hAnsi="Times New Roman" w:cs="Times New Roman"/>
          <w:sz w:val="28"/>
          <w:szCs w:val="28"/>
        </w:rPr>
        <w:t xml:space="preserve">  и </w:t>
      </w:r>
      <w:proofErr w:type="spellStart"/>
      <w:r w:rsidRPr="00A25E5C">
        <w:rPr>
          <w:rFonts w:ascii="Times New Roman" w:hAnsi="Times New Roman" w:cs="Times New Roman"/>
          <w:i/>
          <w:sz w:val="28"/>
          <w:szCs w:val="28"/>
        </w:rPr>
        <w:t>E</w:t>
      </w:r>
      <w:r w:rsidRPr="00A25E5C">
        <w:rPr>
          <w:rFonts w:ascii="Times New Roman" w:hAnsi="Times New Roman" w:cs="Times New Roman"/>
          <w:i/>
          <w:sz w:val="28"/>
          <w:szCs w:val="28"/>
          <w:vertAlign w:val="subscript"/>
        </w:rPr>
        <w:t>i</w:t>
      </w:r>
      <w:proofErr w:type="spellEnd"/>
      <w:r w:rsidRPr="00A25E5C">
        <w:rPr>
          <w:rFonts w:ascii="Times New Roman" w:hAnsi="Times New Roman" w:cs="Times New Roman"/>
          <w:sz w:val="28"/>
          <w:szCs w:val="28"/>
        </w:rPr>
        <w:t xml:space="preserve"> – энергетические уровни, между которыми осуществляется переход, сопровождающийся излучением кванта энергии, дополнительного к кванту внешнего электромагнитного излучения, его вызвавше</w:t>
      </w:r>
      <w:r>
        <w:rPr>
          <w:rFonts w:ascii="Times New Roman" w:hAnsi="Times New Roman" w:cs="Times New Roman"/>
          <w:sz w:val="28"/>
          <w:szCs w:val="28"/>
        </w:rPr>
        <w:t>му.</w:t>
      </w:r>
    </w:p>
    <w:p w:rsidR="00A25E5C" w:rsidRPr="00A25E5C" w:rsidRDefault="00A25E5C" w:rsidP="00A25E5C">
      <w:pPr>
        <w:suppressAutoHyphens/>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Если кванты спонтанного излучения испускаются в случайных направлениях, то квант вынужденного излучения испускается в том же направлении, что и квант внешнего электромагнитного поля. </w:t>
      </w:r>
      <w:proofErr w:type="gramStart"/>
      <w:r w:rsidRPr="00A25E5C">
        <w:rPr>
          <w:rFonts w:ascii="Times New Roman" w:hAnsi="Times New Roman" w:cs="Times New Roman"/>
          <w:sz w:val="28"/>
          <w:szCs w:val="28"/>
        </w:rPr>
        <w:t>Причем частота, фаза и поляризация вынужденного и внешнего излучений совпадают, то есть оба кванта полностью тождественны (рис</w:t>
      </w:r>
      <w:r>
        <w:rPr>
          <w:rFonts w:ascii="Times New Roman" w:hAnsi="Times New Roman" w:cs="Times New Roman"/>
          <w:sz w:val="28"/>
          <w:szCs w:val="28"/>
        </w:rPr>
        <w:t>унок</w:t>
      </w:r>
      <w:r w:rsidRPr="00A25E5C">
        <w:rPr>
          <w:rFonts w:ascii="Times New Roman" w:hAnsi="Times New Roman" w:cs="Times New Roman"/>
          <w:sz w:val="28"/>
          <w:szCs w:val="28"/>
        </w:rPr>
        <w:t xml:space="preserve"> 1, в).</w:t>
      </w:r>
      <w:proofErr w:type="gramEnd"/>
    </w:p>
    <w:p w:rsidR="00A25E5C" w:rsidRPr="00A25E5C" w:rsidRDefault="00A25E5C" w:rsidP="00A25E5C">
      <w:pPr>
        <w:pStyle w:val="21"/>
        <w:spacing w:after="0" w:line="360" w:lineRule="auto"/>
        <w:ind w:left="0" w:firstLine="708"/>
        <w:jc w:val="both"/>
      </w:pPr>
      <w:r w:rsidRPr="00A25E5C">
        <w:t xml:space="preserve">Под действием электромагнитного излучения могут происходить переходы не только с более высокого энергетического уровня на более </w:t>
      </w:r>
      <w:proofErr w:type="gramStart"/>
      <w:r w:rsidRPr="00A25E5C">
        <w:t>низкий</w:t>
      </w:r>
      <w:proofErr w:type="gramEnd"/>
      <w:r w:rsidRPr="00A25E5C">
        <w:t xml:space="preserve">, но и в обратном направлении, что соответствует процессу </w:t>
      </w:r>
      <w:r>
        <w:t>поглощения.</w:t>
      </w:r>
    </w:p>
    <w:p w:rsidR="00A25E5C" w:rsidRPr="00A25E5C" w:rsidRDefault="00A25E5C" w:rsidP="00A25E5C">
      <w:pPr>
        <w:suppressAutoHyphens/>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lastRenderedPageBreak/>
        <w:t xml:space="preserve">Для того чтобы преобладали переходы, при которых происходит излучение энергии, необходимо создать инверсную населенность возбужденного уровня </w:t>
      </w:r>
      <w:proofErr w:type="spellStart"/>
      <w:r w:rsidRPr="00A25E5C">
        <w:rPr>
          <w:rFonts w:ascii="Times New Roman" w:hAnsi="Times New Roman" w:cs="Times New Roman"/>
          <w:sz w:val="28"/>
          <w:szCs w:val="28"/>
        </w:rPr>
        <w:t>E</w:t>
      </w:r>
      <w:r w:rsidRPr="00A25E5C">
        <w:rPr>
          <w:rFonts w:ascii="Times New Roman" w:hAnsi="Times New Roman" w:cs="Times New Roman"/>
          <w:sz w:val="28"/>
          <w:szCs w:val="28"/>
          <w:vertAlign w:val="subscript"/>
        </w:rPr>
        <w:t>j</w:t>
      </w:r>
      <w:proofErr w:type="spellEnd"/>
      <w:r w:rsidRPr="00A25E5C">
        <w:rPr>
          <w:rFonts w:ascii="Times New Roman" w:hAnsi="Times New Roman" w:cs="Times New Roman"/>
          <w:sz w:val="28"/>
          <w:szCs w:val="28"/>
        </w:rPr>
        <w:t xml:space="preserve">, то есть создать повышенную концентрацию атомов или молекул на этом уровне. </w:t>
      </w:r>
    </w:p>
    <w:p w:rsidR="00A25E5C" w:rsidRPr="00A25E5C" w:rsidRDefault="00A25E5C" w:rsidP="00694B06">
      <w:pPr>
        <w:pStyle w:val="21"/>
        <w:spacing w:after="0" w:line="360" w:lineRule="auto"/>
        <w:ind w:left="0" w:firstLine="708"/>
        <w:jc w:val="both"/>
      </w:pPr>
      <w:r w:rsidRPr="00A25E5C">
        <w:t>При термодинамическом равновесии распределение молекул по энергетическим состояниям определяется законом Больцмана:</w:t>
      </w:r>
    </w:p>
    <w:p w:rsidR="00A25E5C" w:rsidRPr="00A25E5C" w:rsidRDefault="00A25E5C" w:rsidP="00694B06">
      <w:pPr>
        <w:spacing w:line="360" w:lineRule="auto"/>
        <w:ind w:left="3686"/>
        <w:jc w:val="both"/>
        <w:rPr>
          <w:rFonts w:ascii="Times New Roman" w:hAnsi="Times New Roman" w:cs="Times New Roman"/>
          <w:sz w:val="28"/>
          <w:szCs w:val="28"/>
        </w:rPr>
      </w:pPr>
      <w:r w:rsidRPr="00A25E5C">
        <w:rPr>
          <w:rFonts w:ascii="Times New Roman" w:hAnsi="Times New Roman" w:cs="Times New Roman"/>
          <w:noProof/>
          <w:position w:val="-12"/>
          <w:sz w:val="28"/>
          <w:szCs w:val="28"/>
        </w:rPr>
        <w:object w:dxaOrig="118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4.5pt" o:ole="" fillcolor="window">
            <v:imagedata r:id="rId10" o:title=""/>
          </v:shape>
          <o:OLEObject Type="Embed" ProgID="Equation.3" ShapeID="_x0000_i1025" DrawAspect="Content" ObjectID="_1615553573" r:id="rId11"/>
        </w:object>
      </w:r>
      <w:r w:rsidRPr="00A25E5C">
        <w:rPr>
          <w:rFonts w:ascii="Times New Roman" w:hAnsi="Times New Roman" w:cs="Times New Roman"/>
          <w:sz w:val="28"/>
          <w:szCs w:val="28"/>
        </w:rPr>
        <w:t>,</w:t>
      </w:r>
      <w:r w:rsidR="00694B06">
        <w:rPr>
          <w:rFonts w:ascii="Times New Roman" w:hAnsi="Times New Roman" w:cs="Times New Roman"/>
          <w:sz w:val="28"/>
          <w:szCs w:val="28"/>
        </w:rPr>
        <w:tab/>
      </w:r>
      <w:r w:rsidR="00694B06">
        <w:rPr>
          <w:rFonts w:ascii="Times New Roman" w:hAnsi="Times New Roman" w:cs="Times New Roman"/>
          <w:sz w:val="28"/>
          <w:szCs w:val="28"/>
        </w:rPr>
        <w:tab/>
      </w:r>
      <w:r w:rsidR="00694B06">
        <w:rPr>
          <w:rFonts w:ascii="Times New Roman" w:hAnsi="Times New Roman" w:cs="Times New Roman"/>
          <w:sz w:val="28"/>
          <w:szCs w:val="28"/>
        </w:rPr>
        <w:tab/>
      </w:r>
      <w:r w:rsidR="00694B06">
        <w:rPr>
          <w:rFonts w:ascii="Times New Roman" w:hAnsi="Times New Roman" w:cs="Times New Roman"/>
          <w:sz w:val="28"/>
          <w:szCs w:val="28"/>
        </w:rPr>
        <w:tab/>
      </w:r>
      <w:r w:rsidR="00694B06">
        <w:rPr>
          <w:rFonts w:ascii="Times New Roman" w:hAnsi="Times New Roman" w:cs="Times New Roman"/>
          <w:sz w:val="28"/>
          <w:szCs w:val="28"/>
        </w:rPr>
        <w:tab/>
      </w:r>
      <w:r w:rsidRPr="00A25E5C">
        <w:rPr>
          <w:rFonts w:ascii="Times New Roman" w:hAnsi="Times New Roman" w:cs="Times New Roman"/>
          <w:sz w:val="28"/>
          <w:szCs w:val="28"/>
        </w:rPr>
        <w:t>(2)</w:t>
      </w:r>
    </w:p>
    <w:p w:rsidR="00694B06" w:rsidRDefault="00694B06" w:rsidP="00A25E5C">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r w:rsidR="00A25E5C" w:rsidRPr="00A25E5C">
        <w:rPr>
          <w:rFonts w:ascii="Times New Roman" w:hAnsi="Times New Roman" w:cs="Times New Roman"/>
          <w:i/>
          <w:sz w:val="28"/>
          <w:szCs w:val="28"/>
        </w:rPr>
        <w:t>N</w:t>
      </w:r>
      <w:r>
        <w:rPr>
          <w:rFonts w:ascii="Times New Roman" w:hAnsi="Times New Roman" w:cs="Times New Roman"/>
          <w:sz w:val="28"/>
          <w:szCs w:val="28"/>
        </w:rPr>
        <w:t xml:space="preserve"> </w:t>
      </w:r>
      <w:r w:rsidR="00A25E5C" w:rsidRPr="00A25E5C">
        <w:rPr>
          <w:rFonts w:ascii="Times New Roman" w:hAnsi="Times New Roman" w:cs="Times New Roman"/>
          <w:sz w:val="28"/>
          <w:szCs w:val="28"/>
        </w:rPr>
        <w:t>– число молекул, находящихся при температуре</w:t>
      </w:r>
      <w:proofErr w:type="gramStart"/>
      <w:r w:rsidR="00A25E5C" w:rsidRPr="00A25E5C">
        <w:rPr>
          <w:rFonts w:ascii="Times New Roman" w:hAnsi="Times New Roman" w:cs="Times New Roman"/>
          <w:sz w:val="28"/>
          <w:szCs w:val="28"/>
        </w:rPr>
        <w:t xml:space="preserve"> </w:t>
      </w:r>
      <w:r w:rsidR="00A25E5C" w:rsidRPr="00A25E5C">
        <w:rPr>
          <w:rFonts w:ascii="Times New Roman" w:hAnsi="Times New Roman" w:cs="Times New Roman"/>
          <w:i/>
          <w:sz w:val="28"/>
          <w:szCs w:val="28"/>
        </w:rPr>
        <w:t>Т</w:t>
      </w:r>
      <w:proofErr w:type="gramEnd"/>
      <w:r w:rsidR="00A25E5C" w:rsidRPr="00A25E5C">
        <w:rPr>
          <w:rFonts w:ascii="Times New Roman" w:hAnsi="Times New Roman" w:cs="Times New Roman"/>
          <w:sz w:val="28"/>
          <w:szCs w:val="28"/>
        </w:rPr>
        <w:t xml:space="preserve"> в состоянии с энергией </w:t>
      </w:r>
      <w:r w:rsidR="00A25E5C" w:rsidRPr="00A25E5C">
        <w:rPr>
          <w:rFonts w:ascii="Times New Roman" w:hAnsi="Times New Roman" w:cs="Times New Roman"/>
          <w:i/>
          <w:sz w:val="28"/>
          <w:szCs w:val="28"/>
        </w:rPr>
        <w:t>E</w:t>
      </w:r>
      <w:r>
        <w:rPr>
          <w:rFonts w:ascii="Times New Roman" w:hAnsi="Times New Roman" w:cs="Times New Roman"/>
          <w:sz w:val="28"/>
          <w:szCs w:val="28"/>
        </w:rPr>
        <w:t>;</w:t>
      </w:r>
    </w:p>
    <w:p w:rsidR="00A25E5C" w:rsidRPr="00A25E5C" w:rsidRDefault="00A25E5C" w:rsidP="00572941">
      <w:pPr>
        <w:spacing w:line="360" w:lineRule="auto"/>
        <w:ind w:firstLine="567"/>
        <w:jc w:val="both"/>
        <w:rPr>
          <w:rFonts w:ascii="Times New Roman" w:hAnsi="Times New Roman" w:cs="Times New Roman"/>
          <w:sz w:val="28"/>
          <w:szCs w:val="28"/>
        </w:rPr>
      </w:pPr>
      <w:r w:rsidRPr="00A25E5C">
        <w:rPr>
          <w:rFonts w:ascii="Times New Roman" w:hAnsi="Times New Roman" w:cs="Times New Roman"/>
          <w:i/>
          <w:sz w:val="28"/>
          <w:szCs w:val="28"/>
        </w:rPr>
        <w:t>N</w:t>
      </w:r>
      <w:r w:rsidRPr="00A25E5C">
        <w:rPr>
          <w:rFonts w:ascii="Times New Roman" w:hAnsi="Times New Roman" w:cs="Times New Roman"/>
          <w:sz w:val="28"/>
          <w:szCs w:val="28"/>
          <w:vertAlign w:val="subscript"/>
        </w:rPr>
        <w:t>0</w:t>
      </w:r>
      <w:r w:rsidRPr="00A25E5C">
        <w:rPr>
          <w:rFonts w:ascii="Times New Roman" w:hAnsi="Times New Roman" w:cs="Times New Roman"/>
          <w:sz w:val="28"/>
          <w:szCs w:val="28"/>
        </w:rPr>
        <w:t xml:space="preserve"> – число молекул в основном состоянии при той же температуре.</w:t>
      </w:r>
    </w:p>
    <w:p w:rsidR="00A25E5C" w:rsidRPr="00A25E5C" w:rsidRDefault="00A25E5C" w:rsidP="00694B06">
      <w:pPr>
        <w:pStyle w:val="a7"/>
        <w:spacing w:after="0" w:line="360" w:lineRule="auto"/>
        <w:ind w:left="0" w:firstLine="708"/>
        <w:jc w:val="both"/>
      </w:pPr>
      <w:r w:rsidRPr="00A25E5C">
        <w:t>Если каким-либо способом создать населенность верхнего уровня больше, чем нижнего, то говорят, что данное вещество будет иметь инверсную населенность, то есть обратную той, которая следует из распределения Больцмана. При облучении вещества в этом случае будут преобладать переходы с верхнего уров</w:t>
      </w:r>
      <w:r w:rsidR="00694B06">
        <w:t xml:space="preserve">ня на </w:t>
      </w:r>
      <w:proofErr w:type="gramStart"/>
      <w:r w:rsidR="00694B06">
        <w:t>нижний</w:t>
      </w:r>
      <w:proofErr w:type="gramEnd"/>
      <w:r w:rsidR="00694B06">
        <w:t>.</w:t>
      </w:r>
    </w:p>
    <w:p w:rsidR="00A25E5C" w:rsidRDefault="00A25E5C" w:rsidP="00694B06">
      <w:pPr>
        <w:suppressAutoHyphens/>
        <w:spacing w:line="360" w:lineRule="auto"/>
        <w:ind w:firstLine="708"/>
        <w:jc w:val="both"/>
        <w:rPr>
          <w:rFonts w:ascii="Times New Roman" w:hAnsi="Times New Roman" w:cs="Times New Roman"/>
          <w:sz w:val="28"/>
          <w:szCs w:val="28"/>
        </w:rPr>
      </w:pPr>
      <w:r w:rsidRPr="00A25E5C">
        <w:rPr>
          <w:rFonts w:ascii="Times New Roman" w:hAnsi="Times New Roman" w:cs="Times New Roman"/>
          <w:color w:val="000000"/>
          <w:sz w:val="28"/>
          <w:szCs w:val="28"/>
        </w:rPr>
        <w:t xml:space="preserve">Среда с инверсной населённостью уровней называется активной. Она </w:t>
      </w:r>
      <w:proofErr w:type="spellStart"/>
      <w:r w:rsidRPr="00A25E5C">
        <w:rPr>
          <w:rFonts w:ascii="Times New Roman" w:hAnsi="Times New Roman" w:cs="Times New Roman"/>
          <w:color w:val="000000"/>
          <w:sz w:val="28"/>
          <w:szCs w:val="28"/>
        </w:rPr>
        <w:t>термодинамически</w:t>
      </w:r>
      <w:proofErr w:type="spellEnd"/>
      <w:r w:rsidRPr="00A25E5C">
        <w:rPr>
          <w:rFonts w:ascii="Times New Roman" w:hAnsi="Times New Roman" w:cs="Times New Roman"/>
          <w:color w:val="000000"/>
          <w:sz w:val="28"/>
          <w:szCs w:val="28"/>
        </w:rPr>
        <w:t xml:space="preserve"> </w:t>
      </w:r>
      <w:proofErr w:type="spellStart"/>
      <w:r w:rsidRPr="00A25E5C">
        <w:rPr>
          <w:rFonts w:ascii="Times New Roman" w:hAnsi="Times New Roman" w:cs="Times New Roman"/>
          <w:color w:val="000000"/>
          <w:sz w:val="28"/>
          <w:szCs w:val="28"/>
        </w:rPr>
        <w:t>неравновесна</w:t>
      </w:r>
      <w:proofErr w:type="spellEnd"/>
      <w:r w:rsidRPr="00A25E5C">
        <w:rPr>
          <w:rFonts w:ascii="Times New Roman" w:hAnsi="Times New Roman" w:cs="Times New Roman"/>
          <w:color w:val="000000"/>
          <w:sz w:val="28"/>
          <w:szCs w:val="28"/>
        </w:rPr>
        <w:t xml:space="preserve"> и стремится перейти в равновесное состояние путем излучения избытка энергии. При пропускании света с частотой</w:t>
      </w:r>
      <w:proofErr w:type="gramStart"/>
      <w:r w:rsidRPr="00A25E5C">
        <w:rPr>
          <w:rFonts w:ascii="Times New Roman" w:hAnsi="Times New Roman" w:cs="Times New Roman"/>
          <w:color w:val="000000"/>
          <w:sz w:val="28"/>
          <w:szCs w:val="28"/>
        </w:rPr>
        <w:t xml:space="preserve"> </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rPr>
        <w:t xml:space="preserve"> = </w:t>
      </w:r>
      <w:r w:rsidRPr="00A25E5C">
        <w:rPr>
          <w:rFonts w:ascii="Times New Roman" w:hAnsi="Times New Roman" w:cs="Times New Roman"/>
          <w:color w:val="000000"/>
          <w:sz w:val="28"/>
          <w:szCs w:val="28"/>
          <w:lang w:val="el-GR"/>
        </w:rPr>
        <w:t>Δ</w:t>
      </w:r>
      <w:r w:rsidRPr="00A25E5C">
        <w:rPr>
          <w:rFonts w:ascii="Times New Roman" w:hAnsi="Times New Roman" w:cs="Times New Roman"/>
          <w:i/>
          <w:color w:val="000000"/>
          <w:sz w:val="28"/>
          <w:szCs w:val="28"/>
        </w:rPr>
        <w:t>Е</w:t>
      </w:r>
      <w:proofErr w:type="gramEnd"/>
      <w:r w:rsidRPr="00A25E5C">
        <w:rPr>
          <w:rFonts w:ascii="Times New Roman" w:hAnsi="Times New Roman" w:cs="Times New Roman"/>
          <w:color w:val="000000"/>
          <w:sz w:val="28"/>
          <w:szCs w:val="28"/>
        </w:rPr>
        <w:t>/</w:t>
      </w:r>
      <w:r w:rsidRPr="00A25E5C">
        <w:rPr>
          <w:rFonts w:ascii="Times New Roman" w:hAnsi="Times New Roman" w:cs="Times New Roman"/>
          <w:i/>
          <w:color w:val="000000"/>
          <w:sz w:val="28"/>
          <w:szCs w:val="28"/>
        </w:rPr>
        <w:t>h</w:t>
      </w:r>
      <w:r w:rsidRPr="00A25E5C">
        <w:rPr>
          <w:rFonts w:ascii="Times New Roman" w:hAnsi="Times New Roman" w:cs="Times New Roman"/>
          <w:color w:val="000000"/>
          <w:sz w:val="28"/>
          <w:szCs w:val="28"/>
        </w:rPr>
        <w:t xml:space="preserve"> через такую активную среду в ней будет происходить как индуцированное излучение, если энергия фотонов </w:t>
      </w:r>
      <w:r w:rsidRPr="00A25E5C">
        <w:rPr>
          <w:rFonts w:ascii="Times New Roman" w:hAnsi="Times New Roman" w:cs="Times New Roman"/>
          <w:i/>
          <w:color w:val="000000"/>
          <w:sz w:val="28"/>
          <w:szCs w:val="28"/>
        </w:rPr>
        <w:t>h</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rPr>
        <w:t xml:space="preserve"> совпадает с разностью энергий </w:t>
      </w:r>
      <w:r w:rsidRPr="00A25E5C">
        <w:rPr>
          <w:rFonts w:ascii="Times New Roman" w:hAnsi="Times New Roman" w:cs="Times New Roman"/>
          <w:color w:val="000000"/>
          <w:sz w:val="28"/>
          <w:szCs w:val="28"/>
        </w:rPr>
        <w:sym w:font="Symbol" w:char="F044"/>
      </w:r>
      <w:r w:rsidRPr="00A25E5C">
        <w:rPr>
          <w:rFonts w:ascii="Times New Roman" w:hAnsi="Times New Roman" w:cs="Times New Roman"/>
          <w:i/>
          <w:color w:val="000000"/>
          <w:sz w:val="28"/>
          <w:szCs w:val="28"/>
        </w:rPr>
        <w:t>Е</w:t>
      </w:r>
      <w:r w:rsidRPr="00A25E5C">
        <w:rPr>
          <w:rFonts w:ascii="Times New Roman" w:hAnsi="Times New Roman" w:cs="Times New Roman"/>
          <w:color w:val="000000"/>
          <w:sz w:val="28"/>
          <w:szCs w:val="28"/>
        </w:rPr>
        <w:t xml:space="preserve"> двух ин</w:t>
      </w:r>
      <w:r w:rsidR="00694B06">
        <w:rPr>
          <w:rFonts w:ascii="Times New Roman" w:hAnsi="Times New Roman" w:cs="Times New Roman"/>
          <w:color w:val="000000"/>
          <w:sz w:val="28"/>
          <w:szCs w:val="28"/>
        </w:rPr>
        <w:t xml:space="preserve">версно населённых уровней (рисунок </w:t>
      </w:r>
      <w:r w:rsidRPr="00A25E5C">
        <w:rPr>
          <w:rFonts w:ascii="Times New Roman" w:hAnsi="Times New Roman" w:cs="Times New Roman"/>
          <w:color w:val="000000"/>
          <w:sz w:val="28"/>
          <w:szCs w:val="28"/>
        </w:rPr>
        <w:t>1</w:t>
      </w:r>
      <w:r w:rsidR="00694B06">
        <w:rPr>
          <w:rFonts w:ascii="Times New Roman" w:hAnsi="Times New Roman" w:cs="Times New Roman"/>
          <w:color w:val="000000"/>
          <w:sz w:val="28"/>
          <w:szCs w:val="28"/>
        </w:rPr>
        <w:t xml:space="preserve">, </w:t>
      </w:r>
      <w:r w:rsidRPr="00A25E5C">
        <w:rPr>
          <w:rFonts w:ascii="Times New Roman" w:hAnsi="Times New Roman" w:cs="Times New Roman"/>
          <w:color w:val="000000"/>
          <w:sz w:val="28"/>
          <w:szCs w:val="28"/>
        </w:rPr>
        <w:t>б), так и</w:t>
      </w:r>
      <w:r w:rsidR="00694B06">
        <w:rPr>
          <w:rFonts w:ascii="Times New Roman" w:hAnsi="Times New Roman" w:cs="Times New Roman"/>
          <w:color w:val="000000"/>
          <w:sz w:val="28"/>
          <w:szCs w:val="28"/>
        </w:rPr>
        <w:t xml:space="preserve"> поглощение энергии света (рисунок </w:t>
      </w:r>
      <w:r w:rsidRPr="00A25E5C">
        <w:rPr>
          <w:rFonts w:ascii="Times New Roman" w:hAnsi="Times New Roman" w:cs="Times New Roman"/>
          <w:color w:val="000000"/>
          <w:sz w:val="28"/>
          <w:szCs w:val="28"/>
        </w:rPr>
        <w:t>1</w:t>
      </w:r>
      <w:r w:rsidR="00694B06">
        <w:rPr>
          <w:rFonts w:ascii="Times New Roman" w:hAnsi="Times New Roman" w:cs="Times New Roman"/>
          <w:color w:val="000000"/>
          <w:sz w:val="28"/>
          <w:szCs w:val="28"/>
        </w:rPr>
        <w:t xml:space="preserve">, </w:t>
      </w:r>
      <w:r w:rsidRPr="00A25E5C">
        <w:rPr>
          <w:rFonts w:ascii="Times New Roman" w:hAnsi="Times New Roman" w:cs="Times New Roman"/>
          <w:color w:val="000000"/>
          <w:sz w:val="28"/>
          <w:szCs w:val="28"/>
        </w:rPr>
        <w:t xml:space="preserve">а). Но так как </w:t>
      </w:r>
      <w:r w:rsidRPr="00A25E5C">
        <w:rPr>
          <w:rFonts w:ascii="Times New Roman" w:hAnsi="Times New Roman" w:cs="Times New Roman"/>
          <w:i/>
          <w:color w:val="000000"/>
          <w:sz w:val="28"/>
          <w:szCs w:val="28"/>
        </w:rPr>
        <w:t>N</w:t>
      </w:r>
      <w:r w:rsidRPr="00A25E5C">
        <w:rPr>
          <w:rFonts w:ascii="Times New Roman" w:hAnsi="Times New Roman" w:cs="Times New Roman"/>
          <w:color w:val="000000"/>
          <w:sz w:val="28"/>
          <w:szCs w:val="28"/>
        </w:rPr>
        <w:t>(</w:t>
      </w:r>
      <w:r w:rsidRPr="00A25E5C">
        <w:rPr>
          <w:rFonts w:ascii="Times New Roman" w:hAnsi="Times New Roman" w:cs="Times New Roman"/>
          <w:i/>
          <w:color w:val="000000"/>
          <w:sz w:val="28"/>
          <w:szCs w:val="28"/>
        </w:rPr>
        <w:t>Е</w:t>
      </w:r>
      <w:proofErr w:type="gramStart"/>
      <w:r w:rsidRPr="00A25E5C">
        <w:rPr>
          <w:rFonts w:ascii="Times New Roman" w:hAnsi="Times New Roman" w:cs="Times New Roman"/>
          <w:i/>
          <w:color w:val="000000"/>
          <w:sz w:val="28"/>
          <w:szCs w:val="28"/>
          <w:vertAlign w:val="subscript"/>
          <w:lang w:val="en-US"/>
        </w:rPr>
        <w:t>j</w:t>
      </w:r>
      <w:proofErr w:type="gramEnd"/>
      <w:r w:rsidRPr="00A25E5C">
        <w:rPr>
          <w:rFonts w:ascii="Times New Roman" w:hAnsi="Times New Roman" w:cs="Times New Roman"/>
          <w:color w:val="000000"/>
          <w:sz w:val="28"/>
          <w:szCs w:val="28"/>
        </w:rPr>
        <w:t xml:space="preserve">) &gt; </w:t>
      </w:r>
      <w:r w:rsidRPr="00A25E5C">
        <w:rPr>
          <w:rFonts w:ascii="Times New Roman" w:hAnsi="Times New Roman" w:cs="Times New Roman"/>
          <w:i/>
          <w:color w:val="000000"/>
          <w:sz w:val="28"/>
          <w:szCs w:val="28"/>
        </w:rPr>
        <w:t>N</w:t>
      </w:r>
      <w:r w:rsidRPr="00A25E5C">
        <w:rPr>
          <w:rFonts w:ascii="Times New Roman" w:hAnsi="Times New Roman" w:cs="Times New Roman"/>
          <w:color w:val="000000"/>
          <w:sz w:val="28"/>
          <w:szCs w:val="28"/>
        </w:rPr>
        <w:t>(</w:t>
      </w:r>
      <w:r w:rsidRPr="00A25E5C">
        <w:rPr>
          <w:rFonts w:ascii="Times New Roman" w:hAnsi="Times New Roman" w:cs="Times New Roman"/>
          <w:i/>
          <w:color w:val="000000"/>
          <w:sz w:val="28"/>
          <w:szCs w:val="28"/>
        </w:rPr>
        <w:t>Е</w:t>
      </w:r>
      <w:proofErr w:type="spellStart"/>
      <w:r w:rsidRPr="00A25E5C">
        <w:rPr>
          <w:rFonts w:ascii="Times New Roman" w:hAnsi="Times New Roman" w:cs="Times New Roman"/>
          <w:i/>
          <w:color w:val="000000"/>
          <w:sz w:val="28"/>
          <w:szCs w:val="28"/>
          <w:vertAlign w:val="subscript"/>
          <w:lang w:val="en-US"/>
        </w:rPr>
        <w:t>i</w:t>
      </w:r>
      <w:proofErr w:type="spellEnd"/>
      <w:r w:rsidRPr="00A25E5C">
        <w:rPr>
          <w:rFonts w:ascii="Times New Roman" w:hAnsi="Times New Roman" w:cs="Times New Roman"/>
          <w:color w:val="000000"/>
          <w:sz w:val="28"/>
          <w:szCs w:val="28"/>
        </w:rPr>
        <w:t>), то число индуцированных переходов с испусканием фотонов становится больше поглощательных переходов, и энергия световой волны возрастает по сравнению с энергией исходной волны – происходит усиление света. На этом основан принцип действия лазеров. П</w:t>
      </w:r>
      <w:r w:rsidRPr="00A25E5C">
        <w:rPr>
          <w:rFonts w:ascii="Times New Roman" w:hAnsi="Times New Roman" w:cs="Times New Roman"/>
          <w:sz w:val="28"/>
          <w:szCs w:val="28"/>
        </w:rPr>
        <w:t xml:space="preserve">роцесс создания инверсной населенности уровней называется накачкой. Методы накачки разнообразны и </w:t>
      </w:r>
      <w:r w:rsidRPr="00A25E5C">
        <w:rPr>
          <w:rFonts w:ascii="Times New Roman" w:hAnsi="Times New Roman" w:cs="Times New Roman"/>
          <w:sz w:val="28"/>
          <w:szCs w:val="28"/>
        </w:rPr>
        <w:lastRenderedPageBreak/>
        <w:t>зависят от типа лазера: твердотельного, жидкостного, газового, полупроводникового и т.п. Основная задача процесса накачки может быть рассмотрена на примере трехуровневого лазера (рис</w:t>
      </w:r>
      <w:r w:rsidR="00694B06">
        <w:rPr>
          <w:rFonts w:ascii="Times New Roman" w:hAnsi="Times New Roman" w:cs="Times New Roman"/>
          <w:sz w:val="28"/>
          <w:szCs w:val="28"/>
        </w:rPr>
        <w:t>унок 2).</w:t>
      </w:r>
    </w:p>
    <w:p w:rsidR="00694B06" w:rsidRDefault="00694B06" w:rsidP="00694B06">
      <w:pPr>
        <w:keepNext/>
        <w:suppressAutoHyphens/>
        <w:spacing w:line="360" w:lineRule="auto"/>
        <w:ind w:firstLine="708"/>
        <w:jc w:val="center"/>
      </w:pPr>
      <w:r>
        <w:rPr>
          <w:noProof/>
          <w:lang w:eastAsia="ru-RU"/>
        </w:rPr>
        <w:drawing>
          <wp:inline distT="0" distB="0" distL="0" distR="0" wp14:anchorId="46B9884E" wp14:editId="56AF019C">
            <wp:extent cx="3190875" cy="16573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90875" cy="1657350"/>
                    </a:xfrm>
                    <a:prstGeom prst="rect">
                      <a:avLst/>
                    </a:prstGeom>
                  </pic:spPr>
                </pic:pic>
              </a:graphicData>
            </a:graphic>
          </wp:inline>
        </w:drawing>
      </w:r>
    </w:p>
    <w:p w:rsidR="00694B06" w:rsidRPr="00694B06" w:rsidRDefault="00694B06" w:rsidP="00694B06">
      <w:pPr>
        <w:pStyle w:val="a9"/>
        <w:spacing w:line="360" w:lineRule="auto"/>
        <w:jc w:val="center"/>
        <w:rPr>
          <w:b w:val="0"/>
          <w:sz w:val="40"/>
          <w:szCs w:val="28"/>
        </w:rPr>
      </w:pPr>
      <w:r w:rsidRPr="00694B06">
        <w:rPr>
          <w:b w:val="0"/>
          <w:sz w:val="28"/>
        </w:rPr>
        <w:t xml:space="preserve">Рисунок </w:t>
      </w:r>
      <w:r w:rsidRPr="00694B06">
        <w:rPr>
          <w:b w:val="0"/>
          <w:sz w:val="28"/>
        </w:rPr>
        <w:fldChar w:fldCharType="begin"/>
      </w:r>
      <w:r w:rsidRPr="00694B06">
        <w:rPr>
          <w:b w:val="0"/>
          <w:sz w:val="28"/>
        </w:rPr>
        <w:instrText xml:space="preserve"> SEQ Рисунок \* ARABIC </w:instrText>
      </w:r>
      <w:r w:rsidRPr="00694B06">
        <w:rPr>
          <w:b w:val="0"/>
          <w:sz w:val="28"/>
        </w:rPr>
        <w:fldChar w:fldCharType="separate"/>
      </w:r>
      <w:r w:rsidR="00CA1E46">
        <w:rPr>
          <w:b w:val="0"/>
          <w:noProof/>
          <w:sz w:val="28"/>
        </w:rPr>
        <w:t>2</w:t>
      </w:r>
      <w:r w:rsidRPr="00694B06">
        <w:rPr>
          <w:b w:val="0"/>
          <w:sz w:val="28"/>
        </w:rPr>
        <w:fldChar w:fldCharType="end"/>
      </w:r>
      <w:r w:rsidRPr="00694B06">
        <w:rPr>
          <w:b w:val="0"/>
          <w:sz w:val="28"/>
        </w:rPr>
        <w:t xml:space="preserve"> - Схема энергетических уровней трехуровневого лазера</w:t>
      </w:r>
    </w:p>
    <w:p w:rsidR="00A25E5C" w:rsidRDefault="00A25E5C" w:rsidP="00694B06">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Для создания инверсной населенности на уровне II по отношению к уровню I молекулы (атома или иона) электроны внешним излучением сначала переводятся с энергетического уровня I на уровень III. Уровень III должен быть таким, чтобы время жизни электронов на нем, то есть время возможного пребывания их в этом состоянии, было очень малым (например, 10</w:t>
      </w:r>
      <w:r w:rsidRPr="00A25E5C">
        <w:rPr>
          <w:rFonts w:ascii="Times New Roman" w:hAnsi="Times New Roman" w:cs="Times New Roman"/>
          <w:sz w:val="28"/>
          <w:szCs w:val="28"/>
          <w:vertAlign w:val="superscript"/>
        </w:rPr>
        <w:t>-8</w:t>
      </w:r>
      <w:r w:rsidRPr="00A25E5C">
        <w:rPr>
          <w:rFonts w:ascii="Times New Roman" w:hAnsi="Times New Roman" w:cs="Times New Roman"/>
          <w:sz w:val="28"/>
          <w:szCs w:val="28"/>
        </w:rPr>
        <w:t xml:space="preserve"> с). Если время жизни электронов на уровне II будет значительно больше, например, 10</w:t>
      </w:r>
      <w:r w:rsidRPr="00A25E5C">
        <w:rPr>
          <w:rFonts w:ascii="Times New Roman" w:hAnsi="Times New Roman" w:cs="Times New Roman"/>
          <w:sz w:val="28"/>
          <w:szCs w:val="28"/>
          <w:vertAlign w:val="superscript"/>
        </w:rPr>
        <w:t>-3</w:t>
      </w:r>
      <w:r w:rsidRPr="00A25E5C">
        <w:rPr>
          <w:rFonts w:ascii="Times New Roman" w:hAnsi="Times New Roman" w:cs="Times New Roman"/>
          <w:sz w:val="28"/>
          <w:szCs w:val="28"/>
        </w:rPr>
        <w:t xml:space="preserve"> с, то электроны, спонтанно без излучения переходя с уровня III, будут накапливаться на уровне II (который называется метастабильным) и при достаточно мощной накачке их число значительно превысит число электронов на уровне I. Созданная таким образом инверсная населенность обеспечит условия для усиления излучения. Однако генерация оптических колебаний может возникнуть только в том случае, если вынужденное излучение, раз возникнув, будет вызывать новые акты вынужденного излучения. Для создания такого процесса актив</w:t>
      </w:r>
      <w:r w:rsidR="00694B06">
        <w:rPr>
          <w:rFonts w:ascii="Times New Roman" w:hAnsi="Times New Roman" w:cs="Times New Roman"/>
          <w:sz w:val="28"/>
          <w:szCs w:val="28"/>
        </w:rPr>
        <w:t>ную среду помещают в резонатор.</w:t>
      </w:r>
    </w:p>
    <w:p w:rsidR="00694B06" w:rsidRPr="00A25E5C" w:rsidRDefault="00694B06" w:rsidP="00694B06">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Резонатор представляет собой систему двух зеркал, между которыми рас</w:t>
      </w:r>
      <w:r>
        <w:rPr>
          <w:rFonts w:ascii="Times New Roman" w:hAnsi="Times New Roman" w:cs="Times New Roman"/>
          <w:sz w:val="28"/>
          <w:szCs w:val="28"/>
        </w:rPr>
        <w:t xml:space="preserve">полагается активная среда (рисунок </w:t>
      </w:r>
      <w:r w:rsidRPr="00A25E5C">
        <w:rPr>
          <w:rFonts w:ascii="Times New Roman" w:hAnsi="Times New Roman" w:cs="Times New Roman"/>
          <w:sz w:val="28"/>
          <w:szCs w:val="28"/>
        </w:rPr>
        <w:t xml:space="preserve">3). Зеркала могут быть плоскими, выпуклыми или вогнутыми. Важнейшее их свойство – высокие значения коэффициента отражения. Используются зеркала с многослойным </w:t>
      </w:r>
      <w:r w:rsidRPr="00A25E5C">
        <w:rPr>
          <w:rFonts w:ascii="Times New Roman" w:hAnsi="Times New Roman" w:cs="Times New Roman"/>
          <w:sz w:val="28"/>
          <w:szCs w:val="28"/>
        </w:rPr>
        <w:lastRenderedPageBreak/>
        <w:t>диэлектрическим покрытием, обладающие сильным отражением и почти не поглощающие света. Коэффициент отражения одного зеркала составляет обычно около 0,5 (то есть 50%), другого не менее 0,98 (то есть почти 100%). Оптические поверхности зеркал обрабатываются с точностью до сотых долей рабочей длины волны света и устанавливаются строго параллельно друг другу</w:t>
      </w:r>
      <w:r>
        <w:rPr>
          <w:rFonts w:ascii="Times New Roman" w:hAnsi="Times New Roman" w:cs="Times New Roman"/>
          <w:sz w:val="28"/>
          <w:szCs w:val="28"/>
        </w:rPr>
        <w:t>.</w:t>
      </w:r>
    </w:p>
    <w:p w:rsidR="00694B06" w:rsidRDefault="00A25E5C" w:rsidP="00694B06">
      <w:pPr>
        <w:keepNext/>
        <w:spacing w:line="360" w:lineRule="auto"/>
        <w:jc w:val="center"/>
      </w:pPr>
      <w:r w:rsidRPr="00A25E5C">
        <w:rPr>
          <w:rFonts w:ascii="Times New Roman" w:hAnsi="Times New Roman" w:cs="Times New Roman"/>
          <w:noProof/>
          <w:sz w:val="28"/>
          <w:szCs w:val="28"/>
          <w:lang w:eastAsia="ru-RU"/>
        </w:rPr>
        <w:drawing>
          <wp:inline distT="0" distB="0" distL="0" distR="0" wp14:anchorId="5DE9CAF5" wp14:editId="6D1C10D0">
            <wp:extent cx="3838575" cy="2076450"/>
            <wp:effectExtent l="0" t="0" r="9525" b="0"/>
            <wp:docPr id="6" name="Рисунок 6" descr="N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6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38575" cy="2076450"/>
                    </a:xfrm>
                    <a:prstGeom prst="rect">
                      <a:avLst/>
                    </a:prstGeom>
                    <a:noFill/>
                    <a:ln>
                      <a:noFill/>
                    </a:ln>
                  </pic:spPr>
                </pic:pic>
              </a:graphicData>
            </a:graphic>
          </wp:inline>
        </w:drawing>
      </w:r>
    </w:p>
    <w:p w:rsidR="00A25E5C" w:rsidRPr="00694B06" w:rsidRDefault="00694B06" w:rsidP="00694B06">
      <w:pPr>
        <w:pStyle w:val="a9"/>
        <w:spacing w:line="360" w:lineRule="auto"/>
        <w:jc w:val="center"/>
        <w:rPr>
          <w:b w:val="0"/>
          <w:sz w:val="40"/>
          <w:szCs w:val="28"/>
        </w:rPr>
      </w:pPr>
      <w:r w:rsidRPr="00694B06">
        <w:rPr>
          <w:b w:val="0"/>
          <w:sz w:val="28"/>
        </w:rPr>
        <w:t xml:space="preserve">Рисунок </w:t>
      </w:r>
      <w:r w:rsidRPr="00694B06">
        <w:rPr>
          <w:b w:val="0"/>
          <w:sz w:val="28"/>
        </w:rPr>
        <w:fldChar w:fldCharType="begin"/>
      </w:r>
      <w:r w:rsidRPr="00694B06">
        <w:rPr>
          <w:b w:val="0"/>
          <w:sz w:val="28"/>
        </w:rPr>
        <w:instrText xml:space="preserve"> SEQ Рисунок \* ARABIC </w:instrText>
      </w:r>
      <w:r w:rsidRPr="00694B06">
        <w:rPr>
          <w:b w:val="0"/>
          <w:sz w:val="28"/>
        </w:rPr>
        <w:fldChar w:fldCharType="separate"/>
      </w:r>
      <w:r w:rsidR="00CA1E46">
        <w:rPr>
          <w:b w:val="0"/>
          <w:noProof/>
          <w:sz w:val="28"/>
        </w:rPr>
        <w:t>3</w:t>
      </w:r>
      <w:r w:rsidRPr="00694B06">
        <w:rPr>
          <w:b w:val="0"/>
          <w:sz w:val="28"/>
        </w:rPr>
        <w:fldChar w:fldCharType="end"/>
      </w:r>
      <w:r w:rsidRPr="00694B06">
        <w:rPr>
          <w:b w:val="0"/>
          <w:sz w:val="28"/>
        </w:rPr>
        <w:t xml:space="preserve"> - Устройство резонатора</w:t>
      </w:r>
    </w:p>
    <w:p w:rsidR="00A25E5C" w:rsidRPr="00A25E5C" w:rsidRDefault="00A25E5C" w:rsidP="002A2D24">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Между зеркалами располагается активная среда, состоящая из огромного числа одинаковых молекул. С уровня II на уровень I могут происходить и спонтанные и вынужденные переходы. При спонтанном переходе одного из электронов испускается фотон, который вызывает вынужденные переходы электронов других молекул, тоже сопровождающиеся  излучением фотонов. Эти фотоны вызывают вынужденный переход следующих встретившихся на их пути молекулах. Развивается лавинообразный процесс, причем каждый следующий фотон летит в том же направлении, что и фотон, его вызвавший. Теперь уже эти фотоны вызывают вынужденный переход встретившихся на их пути мол</w:t>
      </w:r>
      <w:r w:rsidR="002A2D24">
        <w:rPr>
          <w:rFonts w:ascii="Times New Roman" w:hAnsi="Times New Roman" w:cs="Times New Roman"/>
          <w:sz w:val="28"/>
          <w:szCs w:val="28"/>
        </w:rPr>
        <w:t>екулах.</w:t>
      </w:r>
    </w:p>
    <w:p w:rsidR="00A25E5C" w:rsidRPr="00A25E5C" w:rsidRDefault="00A25E5C" w:rsidP="002A2D24">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Система зеркал (резонатор) позволяет выбрать преимущественное направление движения фотонов — вдоль оси, или точнее, под очень малыми углами к ней. Эти фотоны отражаются от зеркал и опять возвращаются в </w:t>
      </w:r>
      <w:r w:rsidRPr="00A25E5C">
        <w:rPr>
          <w:rFonts w:ascii="Times New Roman" w:hAnsi="Times New Roman" w:cs="Times New Roman"/>
          <w:sz w:val="28"/>
          <w:szCs w:val="28"/>
        </w:rPr>
        <w:lastRenderedPageBreak/>
        <w:t>активную среду, стимулируя другие атомы метастабильного уровня к вынужденному переходу в основное состояние. Следовательно, количество фотонов в этом направлении увеличивается. Фотоны, летящие в других направлениях, покидаю</w:t>
      </w:r>
      <w:r w:rsidR="001B788E">
        <w:rPr>
          <w:rFonts w:ascii="Times New Roman" w:hAnsi="Times New Roman" w:cs="Times New Roman"/>
          <w:sz w:val="28"/>
          <w:szCs w:val="28"/>
        </w:rPr>
        <w:t>т активную среду без образования</w:t>
      </w:r>
      <w:r w:rsidRPr="00A25E5C">
        <w:rPr>
          <w:rFonts w:ascii="Times New Roman" w:hAnsi="Times New Roman" w:cs="Times New Roman"/>
          <w:sz w:val="28"/>
          <w:szCs w:val="28"/>
        </w:rPr>
        <w:t xml:space="preserve"> каскадов фотонов.</w:t>
      </w:r>
      <w:r w:rsidR="002A2D24">
        <w:rPr>
          <w:rFonts w:ascii="Times New Roman" w:hAnsi="Times New Roman" w:cs="Times New Roman"/>
          <w:sz w:val="28"/>
          <w:szCs w:val="28"/>
        </w:rPr>
        <w:t xml:space="preserve"> </w:t>
      </w:r>
      <w:r w:rsidRPr="00A25E5C">
        <w:rPr>
          <w:rFonts w:ascii="Times New Roman" w:hAnsi="Times New Roman" w:cs="Times New Roman"/>
          <w:sz w:val="28"/>
          <w:szCs w:val="28"/>
        </w:rPr>
        <w:t>Таким образом, резонатор обеспечивает многократное происхождение световых волн, распространяющихся вдоль его оси по усиливающей среде, вследствие чего достигается высокая мощность излучения.</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Для возникновения генерации лазерного излучения необходимо, чтобы на длине резонатора укладывалось целое число </w:t>
      </w:r>
      <w:r w:rsidRPr="00A25E5C">
        <w:rPr>
          <w:rFonts w:ascii="Times New Roman" w:hAnsi="Times New Roman" w:cs="Times New Roman"/>
          <w:i/>
          <w:sz w:val="28"/>
          <w:szCs w:val="28"/>
        </w:rPr>
        <w:t>n</w:t>
      </w:r>
      <w:r w:rsidRPr="00A25E5C">
        <w:rPr>
          <w:rFonts w:ascii="Times New Roman" w:hAnsi="Times New Roman" w:cs="Times New Roman"/>
          <w:sz w:val="28"/>
          <w:szCs w:val="28"/>
        </w:rPr>
        <w:t xml:space="preserve"> полуволн, то есть</w:t>
      </w:r>
    </w:p>
    <w:p w:rsidR="00A25E5C" w:rsidRPr="00A25E5C" w:rsidRDefault="00A25E5C" w:rsidP="001B788E">
      <w:pPr>
        <w:spacing w:line="360" w:lineRule="auto"/>
        <w:ind w:left="3119"/>
        <w:rPr>
          <w:rFonts w:ascii="Times New Roman" w:hAnsi="Times New Roman" w:cs="Times New Roman"/>
          <w:sz w:val="28"/>
          <w:szCs w:val="28"/>
        </w:rPr>
      </w:pPr>
      <w:r w:rsidRPr="00A25E5C">
        <w:rPr>
          <w:rFonts w:ascii="Times New Roman" w:hAnsi="Times New Roman" w:cs="Times New Roman"/>
          <w:position w:val="-26"/>
          <w:sz w:val="28"/>
          <w:szCs w:val="28"/>
        </w:rPr>
        <w:object w:dxaOrig="1040" w:dyaOrig="700">
          <v:shape id="_x0000_i1026" type="#_x0000_t75" style="width:51.75pt;height:35.25pt" o:ole="" fillcolor="window">
            <v:imagedata r:id="rId14" o:title=""/>
          </v:shape>
          <o:OLEObject Type="Embed" ProgID="Equation.3" ShapeID="_x0000_i1026" DrawAspect="Content" ObjectID="_1615553574" r:id="rId15"/>
        </w:object>
      </w:r>
      <w:r w:rsidRPr="00A25E5C">
        <w:rPr>
          <w:rFonts w:ascii="Times New Roman" w:hAnsi="Times New Roman" w:cs="Times New Roman"/>
          <w:sz w:val="28"/>
          <w:szCs w:val="28"/>
        </w:rPr>
        <w:tab/>
        <w:t>,</w:t>
      </w:r>
      <w:r w:rsidRPr="00A25E5C">
        <w:rPr>
          <w:rFonts w:ascii="Times New Roman" w:hAnsi="Times New Roman" w:cs="Times New Roman"/>
          <w:sz w:val="28"/>
          <w:szCs w:val="28"/>
        </w:rPr>
        <w:tab/>
        <w:t>(n = 1, 2, 3, …).</w:t>
      </w:r>
    </w:p>
    <w:p w:rsidR="00A25E5C" w:rsidRPr="00A25E5C" w:rsidRDefault="00A25E5C" w:rsidP="001B788E">
      <w:pPr>
        <w:spacing w:line="360" w:lineRule="auto"/>
        <w:ind w:firstLine="708"/>
        <w:jc w:val="both"/>
        <w:rPr>
          <w:rFonts w:ascii="Times New Roman" w:hAnsi="Times New Roman" w:cs="Times New Roman"/>
          <w:sz w:val="28"/>
          <w:szCs w:val="28"/>
        </w:rPr>
      </w:pPr>
      <w:proofErr w:type="gramStart"/>
      <w:r w:rsidRPr="00A25E5C">
        <w:rPr>
          <w:rFonts w:ascii="Times New Roman" w:hAnsi="Times New Roman" w:cs="Times New Roman"/>
          <w:sz w:val="28"/>
          <w:szCs w:val="28"/>
        </w:rPr>
        <w:t>При достижении определённой мощности (она должна превышать потери при отражении от зеркал) излучение выходит через полупрозрачное зеркало).</w:t>
      </w:r>
      <w:proofErr w:type="gramEnd"/>
      <w:r w:rsidRPr="00A25E5C">
        <w:rPr>
          <w:rFonts w:ascii="Times New Roman" w:hAnsi="Times New Roman" w:cs="Times New Roman"/>
          <w:sz w:val="28"/>
          <w:szCs w:val="28"/>
        </w:rPr>
        <w:t xml:space="preserve"> Из-за участия в развитии генерации только той части квантов, которые параллельны оси резонатора, коэффициент полезного действия (</w:t>
      </w:r>
      <w:proofErr w:type="spellStart"/>
      <w:r w:rsidRPr="00A25E5C">
        <w:rPr>
          <w:rFonts w:ascii="Times New Roman" w:hAnsi="Times New Roman" w:cs="Times New Roman"/>
          <w:sz w:val="28"/>
          <w:szCs w:val="28"/>
        </w:rPr>
        <w:t>к.п.д</w:t>
      </w:r>
      <w:proofErr w:type="spellEnd"/>
      <w:r w:rsidRPr="00A25E5C">
        <w:rPr>
          <w:rFonts w:ascii="Times New Roman" w:hAnsi="Times New Roman" w:cs="Times New Roman"/>
          <w:sz w:val="28"/>
          <w:szCs w:val="28"/>
        </w:rPr>
        <w:t xml:space="preserve">.) лазеров обычно не превышает 1%. В некоторых случаях </w:t>
      </w:r>
      <w:proofErr w:type="spellStart"/>
      <w:r w:rsidRPr="00A25E5C">
        <w:rPr>
          <w:rFonts w:ascii="Times New Roman" w:hAnsi="Times New Roman" w:cs="Times New Roman"/>
          <w:sz w:val="28"/>
          <w:szCs w:val="28"/>
        </w:rPr>
        <w:t>к.п.д</w:t>
      </w:r>
      <w:proofErr w:type="spellEnd"/>
      <w:r w:rsidRPr="00A25E5C">
        <w:rPr>
          <w:rFonts w:ascii="Times New Roman" w:hAnsi="Times New Roman" w:cs="Times New Roman"/>
          <w:sz w:val="28"/>
          <w:szCs w:val="28"/>
        </w:rPr>
        <w:t>. можно довести до 30%.</w:t>
      </w:r>
    </w:p>
    <w:p w:rsidR="00A25E5C" w:rsidRPr="001B788E" w:rsidRDefault="00A25E5C" w:rsidP="001B788E">
      <w:pPr>
        <w:keepNext/>
        <w:spacing w:before="240" w:line="360" w:lineRule="auto"/>
        <w:rPr>
          <w:rFonts w:ascii="Times New Roman" w:hAnsi="Times New Roman" w:cs="Times New Roman"/>
          <w:color w:val="000000"/>
          <w:sz w:val="28"/>
          <w:szCs w:val="28"/>
        </w:rPr>
      </w:pPr>
      <w:r w:rsidRPr="001B788E">
        <w:rPr>
          <w:rFonts w:ascii="Times New Roman" w:hAnsi="Times New Roman" w:cs="Times New Roman"/>
          <w:color w:val="000000"/>
          <w:sz w:val="28"/>
          <w:szCs w:val="28"/>
        </w:rPr>
        <w:t xml:space="preserve">1.2. Устройство </w:t>
      </w:r>
      <w:proofErr w:type="spellStart"/>
      <w:r w:rsidRPr="001B788E">
        <w:rPr>
          <w:rFonts w:ascii="Times New Roman" w:hAnsi="Times New Roman" w:cs="Times New Roman"/>
          <w:color w:val="000000"/>
          <w:sz w:val="28"/>
          <w:szCs w:val="28"/>
        </w:rPr>
        <w:t>He</w:t>
      </w:r>
      <w:proofErr w:type="spellEnd"/>
      <w:r w:rsidRPr="001B788E">
        <w:rPr>
          <w:rFonts w:ascii="Times New Roman" w:hAnsi="Times New Roman" w:cs="Times New Roman"/>
          <w:color w:val="000000"/>
          <w:sz w:val="28"/>
          <w:szCs w:val="28"/>
        </w:rPr>
        <w:t>–</w:t>
      </w:r>
      <w:proofErr w:type="spellStart"/>
      <w:r w:rsidRPr="001B788E">
        <w:rPr>
          <w:rFonts w:ascii="Times New Roman" w:hAnsi="Times New Roman" w:cs="Times New Roman"/>
          <w:color w:val="000000"/>
          <w:sz w:val="28"/>
          <w:szCs w:val="28"/>
        </w:rPr>
        <w:t>Ne</w:t>
      </w:r>
      <w:proofErr w:type="spellEnd"/>
      <w:r w:rsidRPr="001B788E">
        <w:rPr>
          <w:rFonts w:ascii="Times New Roman" w:hAnsi="Times New Roman" w:cs="Times New Roman"/>
          <w:color w:val="000000"/>
          <w:sz w:val="28"/>
          <w:szCs w:val="28"/>
        </w:rPr>
        <w:t xml:space="preserve"> лазера.</w:t>
      </w:r>
    </w:p>
    <w:p w:rsidR="00A25E5C" w:rsidRPr="00A25E5C" w:rsidRDefault="00A25E5C" w:rsidP="001B788E">
      <w:pPr>
        <w:spacing w:line="360" w:lineRule="auto"/>
        <w:ind w:firstLine="708"/>
        <w:jc w:val="both"/>
        <w:rPr>
          <w:rFonts w:ascii="Times New Roman" w:hAnsi="Times New Roman" w:cs="Times New Roman"/>
          <w:sz w:val="28"/>
          <w:szCs w:val="28"/>
        </w:rPr>
      </w:pPr>
      <w:proofErr w:type="spellStart"/>
      <w:r w:rsidRPr="00A25E5C">
        <w:rPr>
          <w:rFonts w:ascii="Times New Roman" w:hAnsi="Times New Roman" w:cs="Times New Roman"/>
          <w:i/>
          <w:sz w:val="28"/>
          <w:szCs w:val="28"/>
        </w:rPr>
        <w:t>He</w:t>
      </w:r>
      <w:proofErr w:type="spellEnd"/>
      <w:r w:rsidRPr="00A25E5C">
        <w:rPr>
          <w:rFonts w:ascii="Times New Roman" w:hAnsi="Times New Roman" w:cs="Times New Roman"/>
          <w:i/>
          <w:sz w:val="28"/>
          <w:szCs w:val="28"/>
        </w:rPr>
        <w:t>–</w:t>
      </w:r>
      <w:proofErr w:type="spellStart"/>
      <w:r w:rsidRPr="00A25E5C">
        <w:rPr>
          <w:rFonts w:ascii="Times New Roman" w:hAnsi="Times New Roman" w:cs="Times New Roman"/>
          <w:i/>
          <w:sz w:val="28"/>
          <w:szCs w:val="28"/>
        </w:rPr>
        <w:t>Ne</w:t>
      </w:r>
      <w:proofErr w:type="spellEnd"/>
      <w:r w:rsidRPr="00A25E5C">
        <w:rPr>
          <w:rFonts w:ascii="Times New Roman" w:hAnsi="Times New Roman" w:cs="Times New Roman"/>
          <w:sz w:val="28"/>
          <w:szCs w:val="28"/>
        </w:rPr>
        <w:t xml:space="preserve"> лазеры (рис</w:t>
      </w:r>
      <w:r w:rsidR="001B788E">
        <w:rPr>
          <w:rFonts w:ascii="Times New Roman" w:hAnsi="Times New Roman" w:cs="Times New Roman"/>
          <w:sz w:val="28"/>
          <w:szCs w:val="28"/>
        </w:rPr>
        <w:t>унок</w:t>
      </w:r>
      <w:r w:rsidRPr="00A25E5C">
        <w:rPr>
          <w:rFonts w:ascii="Times New Roman" w:hAnsi="Times New Roman" w:cs="Times New Roman"/>
          <w:sz w:val="28"/>
          <w:szCs w:val="28"/>
        </w:rPr>
        <w:t xml:space="preserve"> 4) относятся к классу газовых непрерывных лазеров. Они имеют невысокую мощность излучения (не более 100 мВт), отличаются простотой в эксплуатации, относительно дешевы, излучают в видимой области спектра и обладают достаточно высокой стабильностью излучения. Все это вместе взятое сделало </w:t>
      </w:r>
      <w:proofErr w:type="spellStart"/>
      <w:r w:rsidRPr="00A25E5C">
        <w:rPr>
          <w:rFonts w:ascii="Times New Roman" w:hAnsi="Times New Roman" w:cs="Times New Roman"/>
          <w:i/>
          <w:sz w:val="28"/>
          <w:szCs w:val="28"/>
        </w:rPr>
        <w:t>He</w:t>
      </w:r>
      <w:proofErr w:type="spellEnd"/>
      <w:r w:rsidRPr="00A25E5C">
        <w:rPr>
          <w:rFonts w:ascii="Times New Roman" w:hAnsi="Times New Roman" w:cs="Times New Roman"/>
          <w:sz w:val="28"/>
          <w:szCs w:val="28"/>
        </w:rPr>
        <w:t>–</w:t>
      </w:r>
      <w:proofErr w:type="spellStart"/>
      <w:r w:rsidRPr="00A25E5C">
        <w:rPr>
          <w:rFonts w:ascii="Times New Roman" w:hAnsi="Times New Roman" w:cs="Times New Roman"/>
          <w:i/>
          <w:sz w:val="28"/>
          <w:szCs w:val="28"/>
        </w:rPr>
        <w:t>Ne</w:t>
      </w:r>
      <w:proofErr w:type="spellEnd"/>
      <w:r w:rsidRPr="00A25E5C">
        <w:rPr>
          <w:rFonts w:ascii="Times New Roman" w:hAnsi="Times New Roman" w:cs="Times New Roman"/>
          <w:sz w:val="28"/>
          <w:szCs w:val="28"/>
        </w:rPr>
        <w:t xml:space="preserve"> лазеры очень доступными и популярными.</w:t>
      </w:r>
    </w:p>
    <w:p w:rsidR="001B788E" w:rsidRDefault="00A25E5C" w:rsidP="001B788E">
      <w:pPr>
        <w:keepNext/>
        <w:spacing w:line="360" w:lineRule="auto"/>
        <w:ind w:firstLine="709"/>
        <w:jc w:val="center"/>
      </w:pPr>
      <w:r w:rsidRPr="00A25E5C">
        <w:rPr>
          <w:rFonts w:ascii="Times New Roman" w:hAnsi="Times New Roman" w:cs="Times New Roman"/>
          <w:noProof/>
          <w:color w:val="000000"/>
          <w:sz w:val="28"/>
          <w:szCs w:val="28"/>
          <w:lang w:eastAsia="ru-RU"/>
        </w:rPr>
        <w:lastRenderedPageBreak/>
        <w:drawing>
          <wp:inline distT="0" distB="0" distL="0" distR="0" wp14:anchorId="3E2A5F43" wp14:editId="7A9558B7">
            <wp:extent cx="3848100" cy="19716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48100" cy="1971675"/>
                    </a:xfrm>
                    <a:prstGeom prst="rect">
                      <a:avLst/>
                    </a:prstGeom>
                    <a:noFill/>
                    <a:ln>
                      <a:noFill/>
                    </a:ln>
                  </pic:spPr>
                </pic:pic>
              </a:graphicData>
            </a:graphic>
          </wp:inline>
        </w:drawing>
      </w:r>
    </w:p>
    <w:p w:rsidR="00A25E5C" w:rsidRPr="001B788E" w:rsidRDefault="001B788E" w:rsidP="001B788E">
      <w:pPr>
        <w:pStyle w:val="a9"/>
        <w:spacing w:line="360" w:lineRule="auto"/>
        <w:jc w:val="center"/>
        <w:rPr>
          <w:b w:val="0"/>
          <w:color w:val="000000"/>
          <w:sz w:val="40"/>
          <w:szCs w:val="28"/>
        </w:rPr>
      </w:pPr>
      <w:r w:rsidRPr="001B788E">
        <w:rPr>
          <w:b w:val="0"/>
          <w:sz w:val="28"/>
        </w:rPr>
        <w:t xml:space="preserve">Рисунок </w:t>
      </w:r>
      <w:r w:rsidRPr="001B788E">
        <w:rPr>
          <w:b w:val="0"/>
          <w:sz w:val="28"/>
        </w:rPr>
        <w:fldChar w:fldCharType="begin"/>
      </w:r>
      <w:r w:rsidRPr="001B788E">
        <w:rPr>
          <w:b w:val="0"/>
          <w:sz w:val="28"/>
        </w:rPr>
        <w:instrText xml:space="preserve"> SEQ Рисунок \* ARABIC </w:instrText>
      </w:r>
      <w:r w:rsidRPr="001B788E">
        <w:rPr>
          <w:b w:val="0"/>
          <w:sz w:val="28"/>
        </w:rPr>
        <w:fldChar w:fldCharType="separate"/>
      </w:r>
      <w:r w:rsidR="00CA1E46">
        <w:rPr>
          <w:b w:val="0"/>
          <w:noProof/>
          <w:sz w:val="28"/>
        </w:rPr>
        <w:t>4</w:t>
      </w:r>
      <w:r w:rsidRPr="001B788E">
        <w:rPr>
          <w:b w:val="0"/>
          <w:sz w:val="28"/>
        </w:rPr>
        <w:fldChar w:fldCharType="end"/>
      </w:r>
      <w:r w:rsidRPr="001B788E">
        <w:rPr>
          <w:b w:val="0"/>
          <w:sz w:val="28"/>
        </w:rPr>
        <w:t xml:space="preserve"> - </w:t>
      </w:r>
      <w:r>
        <w:rPr>
          <w:b w:val="0"/>
          <w:sz w:val="28"/>
        </w:rPr>
        <w:t>Схема гелий-</w:t>
      </w:r>
      <w:r w:rsidRPr="001B788E">
        <w:rPr>
          <w:b w:val="0"/>
          <w:sz w:val="28"/>
        </w:rPr>
        <w:t>неонового лазера: 1 – корпус, 2 – пустотелый цилиндрический анод, 3 – газоразрядная трубка, 4 – накаливаемый катод, 5 и 6 – сферические зеркала с многослойным диэлектрическим покрытием (резонатор), 7 – источник питания</w:t>
      </w:r>
    </w:p>
    <w:p w:rsidR="00A25E5C" w:rsidRPr="00A25E5C" w:rsidRDefault="00A25E5C" w:rsidP="001B788E">
      <w:pPr>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Устройством накачки является газоразрядная трубка 3, заполненная смесью инертных газов </w:t>
      </w:r>
      <w:r w:rsidRPr="00A25E5C">
        <w:rPr>
          <w:rFonts w:ascii="Times New Roman" w:hAnsi="Times New Roman" w:cs="Times New Roman"/>
          <w:i/>
          <w:color w:val="000000"/>
          <w:sz w:val="28"/>
          <w:szCs w:val="28"/>
          <w:lang w:val="en-US"/>
        </w:rPr>
        <w:t>He</w:t>
      </w:r>
      <w:r w:rsidRPr="00A25E5C">
        <w:rPr>
          <w:rFonts w:ascii="Times New Roman" w:hAnsi="Times New Roman" w:cs="Times New Roman"/>
          <w:color w:val="000000"/>
          <w:sz w:val="28"/>
          <w:szCs w:val="28"/>
        </w:rPr>
        <w:t xml:space="preserve"> и </w:t>
      </w:r>
      <w:r w:rsidRPr="00A25E5C">
        <w:rPr>
          <w:rFonts w:ascii="Times New Roman" w:hAnsi="Times New Roman" w:cs="Times New Roman"/>
          <w:i/>
          <w:color w:val="000000"/>
          <w:sz w:val="28"/>
          <w:szCs w:val="28"/>
          <w:lang w:val="en-US"/>
        </w:rPr>
        <w:t>Ne</w:t>
      </w:r>
      <w:r w:rsidRPr="00A25E5C">
        <w:rPr>
          <w:rFonts w:ascii="Times New Roman" w:hAnsi="Times New Roman" w:cs="Times New Roman"/>
          <w:color w:val="000000"/>
          <w:sz w:val="28"/>
          <w:szCs w:val="28"/>
        </w:rPr>
        <w:t xml:space="preserve"> с парциальными давлениями соот</w:t>
      </w:r>
      <w:r w:rsidR="001B788E">
        <w:rPr>
          <w:rFonts w:ascii="Times New Roman" w:hAnsi="Times New Roman" w:cs="Times New Roman"/>
          <w:color w:val="000000"/>
          <w:sz w:val="28"/>
          <w:szCs w:val="28"/>
        </w:rPr>
        <w:t xml:space="preserve">ветственно 133 и 13 Па (1 и 0,1 </w:t>
      </w:r>
      <w:r w:rsidRPr="00A25E5C">
        <w:rPr>
          <w:rFonts w:ascii="Times New Roman" w:hAnsi="Times New Roman" w:cs="Times New Roman"/>
          <w:color w:val="000000"/>
          <w:sz w:val="28"/>
          <w:szCs w:val="28"/>
        </w:rPr>
        <w:t xml:space="preserve">мм рт. ст.). Трубка помещена между зеркалами 5 и 6, образующими оптический резонатор. В загнутых концах трубки расположены анод и катод, между которыми прикладывается высокое напряжение порядка 1–2,5 </w:t>
      </w:r>
      <w:proofErr w:type="spellStart"/>
      <w:r w:rsidRPr="00A25E5C">
        <w:rPr>
          <w:rFonts w:ascii="Times New Roman" w:hAnsi="Times New Roman" w:cs="Times New Roman"/>
          <w:color w:val="000000"/>
          <w:sz w:val="28"/>
          <w:szCs w:val="28"/>
        </w:rPr>
        <w:t>кВ.</w:t>
      </w:r>
      <w:proofErr w:type="spellEnd"/>
      <w:r w:rsidRPr="00A25E5C">
        <w:rPr>
          <w:rFonts w:ascii="Times New Roman" w:hAnsi="Times New Roman" w:cs="Times New Roman"/>
          <w:color w:val="000000"/>
          <w:sz w:val="28"/>
          <w:szCs w:val="28"/>
        </w:rPr>
        <w:t xml:space="preserve"> Под действием электрического поля в газе, заполняющем трубку, возникает самостоятельный разряд, сила тока которого составляет несколько десятков миллиампер.</w:t>
      </w:r>
    </w:p>
    <w:p w:rsidR="00A25E5C" w:rsidRPr="00A25E5C" w:rsidRDefault="00A25E5C" w:rsidP="001B788E">
      <w:pPr>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Электроны, образующие ток в газоразрядной плазме, сталкиваются с атомами гелия </w:t>
      </w:r>
      <w:r w:rsidRPr="00A25E5C">
        <w:rPr>
          <w:rFonts w:ascii="Times New Roman" w:hAnsi="Times New Roman" w:cs="Times New Roman"/>
          <w:i/>
          <w:color w:val="000000"/>
          <w:sz w:val="28"/>
          <w:szCs w:val="28"/>
          <w:lang w:val="en-US"/>
        </w:rPr>
        <w:t>He</w:t>
      </w:r>
      <w:r w:rsidRPr="00A25E5C">
        <w:rPr>
          <w:rFonts w:ascii="Times New Roman" w:hAnsi="Times New Roman" w:cs="Times New Roman"/>
          <w:color w:val="000000"/>
          <w:sz w:val="28"/>
          <w:szCs w:val="28"/>
        </w:rPr>
        <w:t xml:space="preserve"> и неона </w:t>
      </w:r>
      <w:r w:rsidRPr="00A25E5C">
        <w:rPr>
          <w:rFonts w:ascii="Times New Roman" w:hAnsi="Times New Roman" w:cs="Times New Roman"/>
          <w:i/>
          <w:color w:val="000000"/>
          <w:sz w:val="28"/>
          <w:szCs w:val="28"/>
          <w:lang w:val="en-US"/>
        </w:rPr>
        <w:t>Ne</w:t>
      </w:r>
      <w:r w:rsidRPr="00A25E5C">
        <w:rPr>
          <w:rFonts w:ascii="Times New Roman" w:hAnsi="Times New Roman" w:cs="Times New Roman"/>
          <w:color w:val="000000"/>
          <w:sz w:val="28"/>
          <w:szCs w:val="28"/>
        </w:rPr>
        <w:t xml:space="preserve"> и передают им энергию. Эти атомы, получив энергию, переходят с основного уровня </w:t>
      </w:r>
      <w:r w:rsidRPr="00A25E5C">
        <w:rPr>
          <w:rFonts w:ascii="Times New Roman" w:hAnsi="Times New Roman" w:cs="Times New Roman"/>
          <w:i/>
          <w:color w:val="000000"/>
          <w:sz w:val="28"/>
          <w:szCs w:val="28"/>
          <w:lang w:val="en-US"/>
        </w:rPr>
        <w:t>E</w:t>
      </w:r>
      <w:r w:rsidRPr="00A25E5C">
        <w:rPr>
          <w:rFonts w:ascii="Times New Roman" w:hAnsi="Times New Roman" w:cs="Times New Roman"/>
          <w:i/>
          <w:color w:val="000000"/>
          <w:sz w:val="28"/>
          <w:szCs w:val="28"/>
        </w:rPr>
        <w:sym w:font="Symbol" w:char="F0A2"/>
      </w:r>
      <w:r w:rsidRPr="00A25E5C">
        <w:rPr>
          <w:rFonts w:ascii="Times New Roman" w:hAnsi="Times New Roman" w:cs="Times New Roman"/>
          <w:color w:val="000000"/>
          <w:sz w:val="28"/>
          <w:szCs w:val="28"/>
          <w:vertAlign w:val="subscript"/>
        </w:rPr>
        <w:t>0</w:t>
      </w:r>
      <w:r w:rsidRPr="00A25E5C">
        <w:rPr>
          <w:rFonts w:ascii="Times New Roman" w:hAnsi="Times New Roman" w:cs="Times New Roman"/>
          <w:color w:val="000000"/>
          <w:sz w:val="28"/>
          <w:szCs w:val="28"/>
        </w:rPr>
        <w:t xml:space="preserve"> или </w:t>
      </w:r>
      <w:r w:rsidRPr="00A25E5C">
        <w:rPr>
          <w:rFonts w:ascii="Times New Roman" w:hAnsi="Times New Roman" w:cs="Times New Roman"/>
          <w:i/>
          <w:color w:val="000000"/>
          <w:sz w:val="28"/>
          <w:szCs w:val="28"/>
          <w:lang w:val="en-US"/>
        </w:rPr>
        <w:t>E</w:t>
      </w:r>
      <w:r w:rsidRPr="00A25E5C">
        <w:rPr>
          <w:rFonts w:ascii="Times New Roman" w:hAnsi="Times New Roman" w:cs="Times New Roman"/>
          <w:color w:val="000000"/>
          <w:sz w:val="28"/>
          <w:szCs w:val="28"/>
          <w:vertAlign w:val="subscript"/>
        </w:rPr>
        <w:t>0</w:t>
      </w:r>
      <w:r w:rsidRPr="00A25E5C">
        <w:rPr>
          <w:rFonts w:ascii="Times New Roman" w:hAnsi="Times New Roman" w:cs="Times New Roman"/>
          <w:color w:val="000000"/>
          <w:sz w:val="28"/>
          <w:szCs w:val="28"/>
        </w:rPr>
        <w:t xml:space="preserve"> на метастабильные, т.е. долгоживущие </w:t>
      </w:r>
      <w:r w:rsidR="001B788E">
        <w:rPr>
          <w:rFonts w:ascii="Times New Roman" w:hAnsi="Times New Roman" w:cs="Times New Roman"/>
          <w:color w:val="000000"/>
          <w:sz w:val="28"/>
          <w:szCs w:val="28"/>
        </w:rPr>
        <w:t xml:space="preserve">уровни с большей энергией (рисунок </w:t>
      </w:r>
      <w:r w:rsidRPr="00A25E5C">
        <w:rPr>
          <w:rFonts w:ascii="Times New Roman" w:hAnsi="Times New Roman" w:cs="Times New Roman"/>
          <w:color w:val="000000"/>
          <w:sz w:val="28"/>
          <w:szCs w:val="28"/>
        </w:rPr>
        <w:t xml:space="preserve">5). Энергетические уровни </w:t>
      </w:r>
      <w:r w:rsidRPr="00A25E5C">
        <w:rPr>
          <w:rFonts w:ascii="Times New Roman" w:hAnsi="Times New Roman" w:cs="Times New Roman"/>
          <w:i/>
          <w:color w:val="000000"/>
          <w:sz w:val="28"/>
          <w:szCs w:val="28"/>
          <w:lang w:val="en-US"/>
        </w:rPr>
        <w:t>E</w:t>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и </w:t>
      </w:r>
      <w:r w:rsidRPr="00A25E5C">
        <w:rPr>
          <w:rFonts w:ascii="Times New Roman" w:hAnsi="Times New Roman" w:cs="Times New Roman"/>
          <w:i/>
          <w:color w:val="000000"/>
          <w:sz w:val="28"/>
          <w:szCs w:val="28"/>
          <w:lang w:val="en-US"/>
        </w:rPr>
        <w:t>E</w:t>
      </w:r>
      <w:r w:rsidRPr="00A25E5C">
        <w:rPr>
          <w:rFonts w:ascii="Times New Roman" w:hAnsi="Times New Roman" w:cs="Times New Roman"/>
          <w:color w:val="000000"/>
          <w:sz w:val="28"/>
          <w:szCs w:val="28"/>
          <w:vertAlign w:val="subscript"/>
        </w:rPr>
        <w:t>3</w:t>
      </w:r>
      <w:r w:rsidRPr="00A25E5C">
        <w:rPr>
          <w:rFonts w:ascii="Times New Roman" w:hAnsi="Times New Roman" w:cs="Times New Roman"/>
          <w:color w:val="000000"/>
          <w:sz w:val="28"/>
          <w:szCs w:val="28"/>
        </w:rPr>
        <w:t xml:space="preserve"> атома неона практически совпадают с уровнями </w:t>
      </w:r>
      <w:r w:rsidRPr="00A25E5C">
        <w:rPr>
          <w:rFonts w:ascii="Times New Roman" w:hAnsi="Times New Roman" w:cs="Times New Roman"/>
          <w:i/>
          <w:color w:val="000000"/>
          <w:sz w:val="28"/>
          <w:szCs w:val="28"/>
          <w:lang w:val="en-US"/>
        </w:rPr>
        <w:t>E</w:t>
      </w:r>
      <w:r w:rsidRPr="00A25E5C">
        <w:rPr>
          <w:rFonts w:ascii="Times New Roman" w:hAnsi="Times New Roman" w:cs="Times New Roman"/>
          <w:i/>
          <w:color w:val="000000"/>
          <w:sz w:val="28"/>
          <w:szCs w:val="28"/>
        </w:rPr>
        <w:sym w:font="Symbol" w:char="F0A2"/>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и </w:t>
      </w:r>
      <w:r w:rsidRPr="00A25E5C">
        <w:rPr>
          <w:rFonts w:ascii="Times New Roman" w:hAnsi="Times New Roman" w:cs="Times New Roman"/>
          <w:i/>
          <w:color w:val="000000"/>
          <w:sz w:val="28"/>
          <w:szCs w:val="28"/>
          <w:lang w:val="en-US"/>
        </w:rPr>
        <w:t>E</w:t>
      </w:r>
      <w:r w:rsidRPr="00A25E5C">
        <w:rPr>
          <w:rFonts w:ascii="Times New Roman" w:hAnsi="Times New Roman" w:cs="Times New Roman"/>
          <w:i/>
          <w:color w:val="000000"/>
          <w:sz w:val="28"/>
          <w:szCs w:val="28"/>
        </w:rPr>
        <w:sym w:font="Symbol" w:char="F0A2"/>
      </w:r>
      <w:r w:rsidRPr="00A25E5C">
        <w:rPr>
          <w:rFonts w:ascii="Times New Roman" w:hAnsi="Times New Roman" w:cs="Times New Roman"/>
          <w:color w:val="000000"/>
          <w:sz w:val="28"/>
          <w:szCs w:val="28"/>
          <w:vertAlign w:val="subscript"/>
        </w:rPr>
        <w:t>3</w:t>
      </w:r>
      <w:r w:rsidRPr="00A25E5C">
        <w:rPr>
          <w:rFonts w:ascii="Times New Roman" w:hAnsi="Times New Roman" w:cs="Times New Roman"/>
          <w:color w:val="000000"/>
          <w:sz w:val="28"/>
          <w:szCs w:val="28"/>
        </w:rPr>
        <w:t xml:space="preserve"> атома гелия; поэтому энергия возбуждения большей части атомов гелия передается при столкновениях тем атомам неона, которые ещё не возбуждены. В результате в газовой смеси резко возрастает концентрация атомов неона на уровнях </w:t>
      </w:r>
      <w:r w:rsidRPr="00A25E5C">
        <w:rPr>
          <w:rFonts w:ascii="Times New Roman" w:hAnsi="Times New Roman" w:cs="Times New Roman"/>
          <w:i/>
          <w:color w:val="000000"/>
          <w:sz w:val="28"/>
          <w:szCs w:val="28"/>
          <w:lang w:val="en-US"/>
        </w:rPr>
        <w:t>E</w:t>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и </w:t>
      </w:r>
      <w:r w:rsidRPr="00A25E5C">
        <w:rPr>
          <w:rFonts w:ascii="Times New Roman" w:hAnsi="Times New Roman" w:cs="Times New Roman"/>
          <w:i/>
          <w:color w:val="000000"/>
          <w:sz w:val="28"/>
          <w:szCs w:val="28"/>
          <w:lang w:val="en-US"/>
        </w:rPr>
        <w:t>E</w:t>
      </w:r>
      <w:r w:rsidRPr="00A25E5C">
        <w:rPr>
          <w:rFonts w:ascii="Times New Roman" w:hAnsi="Times New Roman" w:cs="Times New Roman"/>
          <w:color w:val="000000"/>
          <w:sz w:val="28"/>
          <w:szCs w:val="28"/>
          <w:vertAlign w:val="subscript"/>
        </w:rPr>
        <w:t>3</w:t>
      </w:r>
      <w:r w:rsidRPr="00A25E5C">
        <w:rPr>
          <w:rFonts w:ascii="Times New Roman" w:hAnsi="Times New Roman" w:cs="Times New Roman"/>
          <w:color w:val="000000"/>
          <w:sz w:val="28"/>
          <w:szCs w:val="28"/>
        </w:rPr>
        <w:t xml:space="preserve"> по сравнению с уровнем </w:t>
      </w:r>
      <w:r w:rsidRPr="00A25E5C">
        <w:rPr>
          <w:rFonts w:ascii="Times New Roman" w:hAnsi="Times New Roman" w:cs="Times New Roman"/>
          <w:i/>
          <w:color w:val="000000"/>
          <w:sz w:val="28"/>
          <w:szCs w:val="28"/>
          <w:lang w:val="de-DE"/>
        </w:rPr>
        <w:t>E</w:t>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т.е. в неоне создаётся инверсная населённость. Такое двухступенчатое возбуждение </w:t>
      </w:r>
      <w:r w:rsidRPr="00A25E5C">
        <w:rPr>
          <w:rFonts w:ascii="Times New Roman" w:hAnsi="Times New Roman" w:cs="Times New Roman"/>
          <w:color w:val="000000"/>
          <w:sz w:val="28"/>
          <w:szCs w:val="28"/>
        </w:rPr>
        <w:lastRenderedPageBreak/>
        <w:t>атомов неона необходимо ввиду того, что вероятность непосредственного возбуждения ударами электронов у атомов гелия гораздо выше, чем у атомов неона.</w:t>
      </w:r>
    </w:p>
    <w:p w:rsidR="00A25E5C" w:rsidRPr="00A25E5C" w:rsidRDefault="00A25E5C" w:rsidP="001B788E">
      <w:pPr>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Создание инверсной населённости энергетических уровней приводит к возможности генерации вынужденного излучения. При вынужденном переходе </w:t>
      </w:r>
      <w:r w:rsidRPr="00A25E5C">
        <w:rPr>
          <w:rFonts w:ascii="Times New Roman" w:hAnsi="Times New Roman" w:cs="Times New Roman"/>
          <w:i/>
          <w:color w:val="000000"/>
          <w:sz w:val="28"/>
          <w:szCs w:val="28"/>
        </w:rPr>
        <w:t>Е</w:t>
      </w:r>
      <w:r w:rsidRPr="00A25E5C">
        <w:rPr>
          <w:rFonts w:ascii="Times New Roman" w:hAnsi="Times New Roman" w:cs="Times New Roman"/>
          <w:color w:val="000000"/>
          <w:sz w:val="28"/>
          <w:szCs w:val="28"/>
          <w:vertAlign w:val="subscript"/>
        </w:rPr>
        <w:t>3</w:t>
      </w:r>
      <w:r w:rsidRPr="00A25E5C">
        <w:rPr>
          <w:rFonts w:ascii="Times New Roman" w:hAnsi="Times New Roman" w:cs="Times New Roman"/>
          <w:color w:val="000000"/>
          <w:sz w:val="28"/>
          <w:szCs w:val="28"/>
        </w:rPr>
        <w:t xml:space="preserve"> → </w:t>
      </w:r>
      <w:r w:rsidRPr="00A25E5C">
        <w:rPr>
          <w:rFonts w:ascii="Times New Roman" w:hAnsi="Times New Roman" w:cs="Times New Roman"/>
          <w:i/>
          <w:color w:val="000000"/>
          <w:sz w:val="28"/>
          <w:szCs w:val="28"/>
        </w:rPr>
        <w:t>Е</w:t>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возникают фотоны с энергией </w:t>
      </w:r>
      <w:r w:rsidRPr="00A25E5C">
        <w:rPr>
          <w:rFonts w:ascii="Times New Roman" w:hAnsi="Times New Roman" w:cs="Times New Roman"/>
          <w:i/>
          <w:color w:val="000000"/>
          <w:sz w:val="28"/>
          <w:szCs w:val="28"/>
          <w:lang w:val="en-US"/>
        </w:rPr>
        <w:t>h</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отвечающие видимому свету с длиной волны </w:t>
      </w:r>
      <w:r w:rsidRPr="00A25E5C">
        <w:rPr>
          <w:rFonts w:ascii="Times New Roman" w:hAnsi="Times New Roman" w:cs="Times New Roman"/>
          <w:color w:val="000000"/>
          <w:sz w:val="28"/>
          <w:szCs w:val="28"/>
        </w:rPr>
        <w:sym w:font="Symbol" w:char="F06C"/>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 </w:t>
      </w:r>
      <w:r w:rsidRPr="00A25E5C">
        <w:rPr>
          <w:rFonts w:ascii="Times New Roman" w:hAnsi="Times New Roman" w:cs="Times New Roman"/>
          <w:i/>
          <w:color w:val="000000"/>
          <w:sz w:val="28"/>
          <w:szCs w:val="28"/>
          <w:lang w:val="en-US"/>
        </w:rPr>
        <w:t>c</w:t>
      </w:r>
      <w:r w:rsidRPr="00A25E5C">
        <w:rPr>
          <w:rFonts w:ascii="Times New Roman" w:hAnsi="Times New Roman" w:cs="Times New Roman"/>
          <w:color w:val="000000"/>
          <w:sz w:val="28"/>
          <w:szCs w:val="28"/>
        </w:rPr>
        <w:t>/</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 632,8 </w:t>
      </w:r>
      <w:proofErr w:type="spellStart"/>
      <w:r w:rsidRPr="00A25E5C">
        <w:rPr>
          <w:rFonts w:ascii="Times New Roman" w:hAnsi="Times New Roman" w:cs="Times New Roman"/>
          <w:color w:val="000000"/>
          <w:sz w:val="28"/>
          <w:szCs w:val="28"/>
        </w:rPr>
        <w:t>нм</w:t>
      </w:r>
      <w:proofErr w:type="spellEnd"/>
      <w:r w:rsidRPr="00A25E5C">
        <w:rPr>
          <w:rFonts w:ascii="Times New Roman" w:hAnsi="Times New Roman" w:cs="Times New Roman"/>
          <w:color w:val="000000"/>
          <w:sz w:val="28"/>
          <w:szCs w:val="28"/>
        </w:rPr>
        <w:t xml:space="preserve"> (красный цвет), а при переходе </w:t>
      </w:r>
      <w:r w:rsidRPr="00A25E5C">
        <w:rPr>
          <w:rFonts w:ascii="Times New Roman" w:hAnsi="Times New Roman" w:cs="Times New Roman"/>
          <w:i/>
          <w:color w:val="000000"/>
          <w:sz w:val="28"/>
          <w:szCs w:val="28"/>
        </w:rPr>
        <w:t>Е</w:t>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 </w:t>
      </w:r>
      <w:r w:rsidRPr="00A25E5C">
        <w:rPr>
          <w:rFonts w:ascii="Times New Roman" w:hAnsi="Times New Roman" w:cs="Times New Roman"/>
          <w:i/>
          <w:color w:val="000000"/>
          <w:sz w:val="28"/>
          <w:szCs w:val="28"/>
        </w:rPr>
        <w:t>Е</w:t>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 фотоны с энергией </w:t>
      </w:r>
      <w:r w:rsidRPr="00A25E5C">
        <w:rPr>
          <w:rFonts w:ascii="Times New Roman" w:hAnsi="Times New Roman" w:cs="Times New Roman"/>
          <w:i/>
          <w:color w:val="000000"/>
          <w:sz w:val="28"/>
          <w:szCs w:val="28"/>
          <w:lang w:val="en-US"/>
        </w:rPr>
        <w:t>h</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отвечающие инфракрасному излучению с длиной волны </w:t>
      </w:r>
      <w:r w:rsidRPr="00A25E5C">
        <w:rPr>
          <w:rFonts w:ascii="Times New Roman" w:hAnsi="Times New Roman" w:cs="Times New Roman"/>
          <w:color w:val="000000"/>
          <w:sz w:val="28"/>
          <w:szCs w:val="28"/>
        </w:rPr>
        <w:sym w:font="Symbol" w:char="F06C"/>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 </w:t>
      </w:r>
      <w:r w:rsidRPr="00A25E5C">
        <w:rPr>
          <w:rFonts w:ascii="Times New Roman" w:hAnsi="Times New Roman" w:cs="Times New Roman"/>
          <w:i/>
          <w:color w:val="000000"/>
          <w:sz w:val="28"/>
          <w:szCs w:val="28"/>
          <w:lang w:val="en-US"/>
        </w:rPr>
        <w:t>c</w:t>
      </w:r>
      <w:r w:rsidRPr="00A25E5C">
        <w:rPr>
          <w:rFonts w:ascii="Times New Roman" w:hAnsi="Times New Roman" w:cs="Times New Roman"/>
          <w:color w:val="000000"/>
          <w:sz w:val="28"/>
          <w:szCs w:val="28"/>
        </w:rPr>
        <w:t>/</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vertAlign w:val="subscript"/>
        </w:rPr>
        <w:t>2</w:t>
      </w:r>
      <w:r w:rsidRPr="00A25E5C">
        <w:rPr>
          <w:rFonts w:ascii="Times New Roman" w:hAnsi="Times New Roman" w:cs="Times New Roman"/>
          <w:color w:val="000000"/>
          <w:sz w:val="28"/>
          <w:szCs w:val="28"/>
        </w:rPr>
        <w:t xml:space="preserve"> = 1153 </w:t>
      </w:r>
      <w:proofErr w:type="spellStart"/>
      <w:r w:rsidRPr="00A25E5C">
        <w:rPr>
          <w:rFonts w:ascii="Times New Roman" w:hAnsi="Times New Roman" w:cs="Times New Roman"/>
          <w:color w:val="000000"/>
          <w:sz w:val="28"/>
          <w:szCs w:val="28"/>
        </w:rPr>
        <w:t>нм</w:t>
      </w:r>
      <w:proofErr w:type="spellEnd"/>
      <w:r w:rsidRPr="00A25E5C">
        <w:rPr>
          <w:rFonts w:ascii="Times New Roman" w:hAnsi="Times New Roman" w:cs="Times New Roman"/>
          <w:color w:val="000000"/>
          <w:sz w:val="28"/>
          <w:szCs w:val="28"/>
        </w:rPr>
        <w:t xml:space="preserve"> (</w:t>
      </w:r>
      <w:proofErr w:type="gramStart"/>
      <w:r w:rsidRPr="00A25E5C">
        <w:rPr>
          <w:rFonts w:ascii="Times New Roman" w:hAnsi="Times New Roman" w:cs="Times New Roman"/>
          <w:i/>
          <w:color w:val="000000"/>
          <w:sz w:val="28"/>
          <w:szCs w:val="28"/>
        </w:rPr>
        <w:t>с</w:t>
      </w:r>
      <w:proofErr w:type="gramEnd"/>
      <w:r w:rsidRPr="00A25E5C">
        <w:rPr>
          <w:rFonts w:ascii="Times New Roman" w:hAnsi="Times New Roman" w:cs="Times New Roman"/>
          <w:color w:val="000000"/>
          <w:sz w:val="28"/>
          <w:szCs w:val="28"/>
        </w:rPr>
        <w:t xml:space="preserve"> – скорость света).</w:t>
      </w:r>
    </w:p>
    <w:p w:rsidR="001B788E" w:rsidRDefault="00A25E5C" w:rsidP="001B788E">
      <w:pPr>
        <w:keepNext/>
        <w:spacing w:line="360" w:lineRule="auto"/>
        <w:ind w:firstLine="709"/>
        <w:jc w:val="center"/>
      </w:pPr>
      <w:r w:rsidRPr="00A25E5C">
        <w:rPr>
          <w:rFonts w:ascii="Times New Roman" w:hAnsi="Times New Roman" w:cs="Times New Roman"/>
          <w:noProof/>
          <w:color w:val="000000"/>
          <w:sz w:val="28"/>
          <w:szCs w:val="28"/>
          <w:lang w:eastAsia="ru-RU"/>
        </w:rPr>
        <w:drawing>
          <wp:inline distT="0" distB="0" distL="0" distR="0" wp14:anchorId="531E2D00" wp14:editId="47B1341D">
            <wp:extent cx="2781300" cy="1657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1300" cy="1657350"/>
                    </a:xfrm>
                    <a:prstGeom prst="rect">
                      <a:avLst/>
                    </a:prstGeom>
                    <a:noFill/>
                    <a:ln>
                      <a:noFill/>
                    </a:ln>
                  </pic:spPr>
                </pic:pic>
              </a:graphicData>
            </a:graphic>
          </wp:inline>
        </w:drawing>
      </w:r>
    </w:p>
    <w:p w:rsidR="00A25E5C" w:rsidRPr="001B788E" w:rsidRDefault="001B788E" w:rsidP="001B788E">
      <w:pPr>
        <w:pStyle w:val="a9"/>
        <w:spacing w:line="360" w:lineRule="auto"/>
        <w:jc w:val="center"/>
        <w:rPr>
          <w:b w:val="0"/>
          <w:color w:val="000000"/>
          <w:sz w:val="40"/>
          <w:szCs w:val="28"/>
        </w:rPr>
      </w:pPr>
      <w:r w:rsidRPr="001B788E">
        <w:rPr>
          <w:b w:val="0"/>
          <w:sz w:val="28"/>
        </w:rPr>
        <w:t xml:space="preserve">Рисунок </w:t>
      </w:r>
      <w:r w:rsidRPr="001B788E">
        <w:rPr>
          <w:b w:val="0"/>
          <w:sz w:val="28"/>
        </w:rPr>
        <w:fldChar w:fldCharType="begin"/>
      </w:r>
      <w:r w:rsidRPr="001B788E">
        <w:rPr>
          <w:b w:val="0"/>
          <w:sz w:val="28"/>
        </w:rPr>
        <w:instrText xml:space="preserve"> SEQ Рисунок \* ARABIC </w:instrText>
      </w:r>
      <w:r w:rsidRPr="001B788E">
        <w:rPr>
          <w:b w:val="0"/>
          <w:sz w:val="28"/>
        </w:rPr>
        <w:fldChar w:fldCharType="separate"/>
      </w:r>
      <w:r w:rsidR="00CA1E46">
        <w:rPr>
          <w:b w:val="0"/>
          <w:noProof/>
          <w:sz w:val="28"/>
        </w:rPr>
        <w:t>5</w:t>
      </w:r>
      <w:r w:rsidRPr="001B788E">
        <w:rPr>
          <w:b w:val="0"/>
          <w:sz w:val="28"/>
        </w:rPr>
        <w:fldChar w:fldCharType="end"/>
      </w:r>
      <w:r w:rsidRPr="001B788E">
        <w:rPr>
          <w:b w:val="0"/>
          <w:sz w:val="28"/>
        </w:rPr>
        <w:t xml:space="preserve"> - Схе</w:t>
      </w:r>
      <w:r>
        <w:rPr>
          <w:b w:val="0"/>
          <w:sz w:val="28"/>
        </w:rPr>
        <w:t>ма энергетических уровней гелий-</w:t>
      </w:r>
      <w:r w:rsidRPr="001B788E">
        <w:rPr>
          <w:b w:val="0"/>
          <w:sz w:val="28"/>
        </w:rPr>
        <w:t>неонового лазера.</w:t>
      </w:r>
      <w:r>
        <w:rPr>
          <w:b w:val="0"/>
          <w:sz w:val="28"/>
        </w:rPr>
        <w:t xml:space="preserve"> </w:t>
      </w:r>
      <w:r w:rsidRPr="001B788E">
        <w:rPr>
          <w:b w:val="0"/>
          <w:sz w:val="28"/>
        </w:rPr>
        <w:t>Вертикальные пунктирные стрелки соответствуют процессам возбуждения атомов при столкновении с ними электронов плазмы, горизонтальные – передаче возбуждения от атомов</w:t>
      </w:r>
      <w:proofErr w:type="gramStart"/>
      <w:r w:rsidRPr="001B788E">
        <w:rPr>
          <w:b w:val="0"/>
          <w:sz w:val="28"/>
        </w:rPr>
        <w:t xml:space="preserve"> Н</w:t>
      </w:r>
      <w:proofErr w:type="gramEnd"/>
      <w:r w:rsidRPr="001B788E">
        <w:rPr>
          <w:b w:val="0"/>
          <w:sz w:val="28"/>
        </w:rPr>
        <w:t xml:space="preserve">е к атомам </w:t>
      </w:r>
      <w:proofErr w:type="spellStart"/>
      <w:r w:rsidRPr="001B788E">
        <w:rPr>
          <w:b w:val="0"/>
          <w:sz w:val="28"/>
        </w:rPr>
        <w:t>Nе</w:t>
      </w:r>
      <w:proofErr w:type="spellEnd"/>
      <w:r w:rsidRPr="001B788E">
        <w:rPr>
          <w:b w:val="0"/>
          <w:sz w:val="28"/>
        </w:rPr>
        <w:t>, сплошные стрелки – процессам вынужденных переходов, волнистые стрелки – испусканию фотонов</w:t>
      </w:r>
      <w:r>
        <w:rPr>
          <w:b w:val="0"/>
          <w:sz w:val="28"/>
        </w:rPr>
        <w:t>.</w:t>
      </w:r>
    </w:p>
    <w:p w:rsidR="00A25E5C" w:rsidRPr="00A25E5C" w:rsidRDefault="00A25E5C" w:rsidP="001B788E">
      <w:pPr>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Как видно из рис</w:t>
      </w:r>
      <w:r w:rsidR="001B788E">
        <w:rPr>
          <w:rFonts w:ascii="Times New Roman" w:hAnsi="Times New Roman" w:cs="Times New Roman"/>
          <w:color w:val="000000"/>
          <w:sz w:val="28"/>
          <w:szCs w:val="28"/>
        </w:rPr>
        <w:t xml:space="preserve">унка </w:t>
      </w:r>
      <w:r w:rsidRPr="00A25E5C">
        <w:rPr>
          <w:rFonts w:ascii="Times New Roman" w:hAnsi="Times New Roman" w:cs="Times New Roman"/>
          <w:color w:val="000000"/>
          <w:sz w:val="28"/>
          <w:szCs w:val="28"/>
        </w:rPr>
        <w:t xml:space="preserve">4, концы газоразрядной трубки 3 закрыты плоскопараллельными (кварцевыми) пластинками, установленными под определённым углом к продольной оси лазера. Этот угол выбран так, чтобы угол падения на пластинки света, распространяющегося вдоль оси лазера, был равен углу </w:t>
      </w:r>
      <w:proofErr w:type="spellStart"/>
      <w:r w:rsidRPr="00A25E5C">
        <w:rPr>
          <w:rFonts w:ascii="Times New Roman" w:hAnsi="Times New Roman" w:cs="Times New Roman"/>
          <w:color w:val="000000"/>
          <w:sz w:val="28"/>
          <w:szCs w:val="28"/>
        </w:rPr>
        <w:t>Брюстера</w:t>
      </w:r>
      <w:proofErr w:type="spellEnd"/>
      <w:r w:rsidRPr="00A25E5C">
        <w:rPr>
          <w:rFonts w:ascii="Times New Roman" w:hAnsi="Times New Roman" w:cs="Times New Roman"/>
          <w:color w:val="000000"/>
          <w:sz w:val="28"/>
          <w:szCs w:val="28"/>
        </w:rPr>
        <w:t xml:space="preserve">. В этом случае свет, отражённый от пластинок, будет полностью поляризован перпендикулярно плоскости падения. Поэтому свет, прошедший через пластинки, будет поляризован преимущественно в </w:t>
      </w:r>
      <w:r w:rsidRPr="00A25E5C">
        <w:rPr>
          <w:rFonts w:ascii="Times New Roman" w:hAnsi="Times New Roman" w:cs="Times New Roman"/>
          <w:color w:val="000000"/>
          <w:sz w:val="28"/>
          <w:szCs w:val="28"/>
        </w:rPr>
        <w:lastRenderedPageBreak/>
        <w:t xml:space="preserve">плоскости падения. Многократное отражение света от зеркал 5 и 6 в ходе работы лазера приведёт к практически полной поляризации осевого излучения. Подобная конструкция лазера позволяет получать пучок не только когерентного, но и </w:t>
      </w:r>
      <w:proofErr w:type="spellStart"/>
      <w:r w:rsidRPr="00A25E5C">
        <w:rPr>
          <w:rFonts w:ascii="Times New Roman" w:hAnsi="Times New Roman" w:cs="Times New Roman"/>
          <w:color w:val="000000"/>
          <w:sz w:val="28"/>
          <w:szCs w:val="28"/>
        </w:rPr>
        <w:t>плоскополяризованного</w:t>
      </w:r>
      <w:proofErr w:type="spellEnd"/>
      <w:r w:rsidRPr="00A25E5C">
        <w:rPr>
          <w:rFonts w:ascii="Times New Roman" w:hAnsi="Times New Roman" w:cs="Times New Roman"/>
          <w:color w:val="000000"/>
          <w:sz w:val="28"/>
          <w:szCs w:val="28"/>
        </w:rPr>
        <w:t xml:space="preserve"> света, что расширяет возможности использования лазеров при поляризационных исследованиях.</w:t>
      </w:r>
    </w:p>
    <w:p w:rsidR="00A25E5C" w:rsidRPr="00A25E5C" w:rsidRDefault="00A25E5C" w:rsidP="001B788E">
      <w:pPr>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Если излучение, идущее вдоль оси гелий</w:t>
      </w:r>
      <w:r w:rsidRPr="00A25E5C">
        <w:rPr>
          <w:rFonts w:ascii="Times New Roman" w:hAnsi="Times New Roman" w:cs="Times New Roman"/>
          <w:color w:val="000000"/>
          <w:sz w:val="28"/>
          <w:szCs w:val="28"/>
        </w:rPr>
        <w:sym w:font="Symbol" w:char="F02D"/>
      </w:r>
      <w:r w:rsidRPr="00A25E5C">
        <w:rPr>
          <w:rFonts w:ascii="Times New Roman" w:hAnsi="Times New Roman" w:cs="Times New Roman"/>
          <w:color w:val="000000"/>
          <w:sz w:val="28"/>
          <w:szCs w:val="28"/>
        </w:rPr>
        <w:t xml:space="preserve">неонового лазера, разложить в спектр, то в видимой части спектра будет присутствовать только одна красная линия, отвечающая указанной выше длине волны </w:t>
      </w:r>
      <w:r w:rsidRPr="00A25E5C">
        <w:rPr>
          <w:rFonts w:ascii="Times New Roman" w:hAnsi="Times New Roman" w:cs="Times New Roman"/>
          <w:color w:val="000000"/>
          <w:sz w:val="28"/>
          <w:szCs w:val="28"/>
        </w:rPr>
        <w:sym w:font="Symbol" w:char="F06C"/>
      </w:r>
      <w:r w:rsidRPr="00A25E5C">
        <w:rPr>
          <w:rFonts w:ascii="Times New Roman" w:hAnsi="Times New Roman" w:cs="Times New Roman"/>
          <w:color w:val="000000"/>
          <w:sz w:val="28"/>
          <w:szCs w:val="28"/>
          <w:vertAlign w:val="subscript"/>
        </w:rPr>
        <w:t>1</w:t>
      </w:r>
      <w:r w:rsidRPr="00A25E5C">
        <w:rPr>
          <w:rFonts w:ascii="Times New Roman" w:hAnsi="Times New Roman" w:cs="Times New Roman"/>
          <w:color w:val="000000"/>
          <w:sz w:val="28"/>
          <w:szCs w:val="28"/>
        </w:rPr>
        <w:t xml:space="preserve"> = 632,8 </w:t>
      </w:r>
      <w:proofErr w:type="spellStart"/>
      <w:r w:rsidRPr="00A25E5C">
        <w:rPr>
          <w:rFonts w:ascii="Times New Roman" w:hAnsi="Times New Roman" w:cs="Times New Roman"/>
          <w:color w:val="000000"/>
          <w:sz w:val="28"/>
          <w:szCs w:val="28"/>
        </w:rPr>
        <w:t>нм</w:t>
      </w:r>
      <w:proofErr w:type="spellEnd"/>
      <w:r w:rsidRPr="00A25E5C">
        <w:rPr>
          <w:rFonts w:ascii="Times New Roman" w:hAnsi="Times New Roman" w:cs="Times New Roman"/>
          <w:color w:val="000000"/>
          <w:sz w:val="28"/>
          <w:szCs w:val="28"/>
        </w:rPr>
        <w:t>. Излучение, направленное в стороны от оси газоразрядной трубки состоит, в основном,</w:t>
      </w:r>
      <w:r w:rsidR="001B788E">
        <w:rPr>
          <w:rFonts w:ascii="Times New Roman" w:hAnsi="Times New Roman" w:cs="Times New Roman"/>
          <w:color w:val="000000"/>
          <w:sz w:val="28"/>
          <w:szCs w:val="28"/>
        </w:rPr>
        <w:t xml:space="preserve"> из спонтанного излучения (рисунок </w:t>
      </w:r>
      <w:r w:rsidRPr="00A25E5C">
        <w:rPr>
          <w:rFonts w:ascii="Times New Roman" w:hAnsi="Times New Roman" w:cs="Times New Roman"/>
          <w:color w:val="000000"/>
          <w:sz w:val="28"/>
          <w:szCs w:val="28"/>
        </w:rPr>
        <w:t>1</w:t>
      </w:r>
      <w:r w:rsidR="001B788E">
        <w:rPr>
          <w:rFonts w:ascii="Times New Roman" w:hAnsi="Times New Roman" w:cs="Times New Roman"/>
          <w:color w:val="000000"/>
          <w:sz w:val="28"/>
          <w:szCs w:val="28"/>
        </w:rPr>
        <w:t xml:space="preserve">, </w:t>
      </w:r>
      <w:r w:rsidRPr="00A25E5C">
        <w:rPr>
          <w:rFonts w:ascii="Times New Roman" w:hAnsi="Times New Roman" w:cs="Times New Roman"/>
          <w:color w:val="000000"/>
          <w:sz w:val="28"/>
          <w:szCs w:val="28"/>
        </w:rPr>
        <w:t>б) и небольшой доли вынужденного с различными длинами волн, которое не удовлетворяет условиям резонанса в оптическом резонаторе лазера. Спектр спонтанного излучения содержит набор линий разного цвета, характерных для спектров испускания атомов гелия и неона. В данной лабораторной работе исследуется излучение красного цвета гелий</w:t>
      </w:r>
      <w:r w:rsidRPr="00A25E5C">
        <w:rPr>
          <w:rFonts w:ascii="Times New Roman" w:hAnsi="Times New Roman" w:cs="Times New Roman"/>
          <w:color w:val="000000"/>
          <w:sz w:val="28"/>
          <w:szCs w:val="28"/>
        </w:rPr>
        <w:sym w:font="Symbol" w:char="F02D"/>
      </w:r>
      <w:r w:rsidRPr="00A25E5C">
        <w:rPr>
          <w:rFonts w:ascii="Times New Roman" w:hAnsi="Times New Roman" w:cs="Times New Roman"/>
          <w:color w:val="000000"/>
          <w:sz w:val="28"/>
          <w:szCs w:val="28"/>
        </w:rPr>
        <w:t xml:space="preserve">неонового лазера, длину волны которого требуется определить. </w:t>
      </w:r>
    </w:p>
    <w:p w:rsidR="00A25E5C" w:rsidRPr="00433223" w:rsidRDefault="001B788E" w:rsidP="00433223">
      <w:pPr>
        <w:pStyle w:val="3"/>
        <w:spacing w:line="360" w:lineRule="auto"/>
        <w:jc w:val="center"/>
        <w:rPr>
          <w:rFonts w:ascii="Times New Roman" w:hAnsi="Times New Roman" w:cs="Times New Roman"/>
          <w:color w:val="auto"/>
          <w:sz w:val="28"/>
        </w:rPr>
      </w:pPr>
      <w:bookmarkStart w:id="5" w:name="_Toc4246748"/>
      <w:r w:rsidRPr="00433223">
        <w:rPr>
          <w:rFonts w:ascii="Times New Roman" w:hAnsi="Times New Roman" w:cs="Times New Roman"/>
          <w:color w:val="auto"/>
          <w:sz w:val="28"/>
        </w:rPr>
        <w:t>2</w:t>
      </w:r>
      <w:r w:rsidR="00A25E5C" w:rsidRPr="00433223">
        <w:rPr>
          <w:rFonts w:ascii="Times New Roman" w:hAnsi="Times New Roman" w:cs="Times New Roman"/>
          <w:color w:val="auto"/>
          <w:sz w:val="28"/>
        </w:rPr>
        <w:t xml:space="preserve"> Практическая часть</w:t>
      </w:r>
      <w:bookmarkEnd w:id="5"/>
    </w:p>
    <w:p w:rsidR="00A25E5C" w:rsidRPr="001B788E" w:rsidRDefault="00A25E5C" w:rsidP="001B788E">
      <w:pPr>
        <w:keepNext/>
        <w:spacing w:before="240" w:line="360" w:lineRule="auto"/>
        <w:rPr>
          <w:rFonts w:ascii="Times New Roman" w:hAnsi="Times New Roman" w:cs="Times New Roman"/>
          <w:color w:val="000000"/>
          <w:sz w:val="28"/>
          <w:szCs w:val="28"/>
        </w:rPr>
      </w:pPr>
      <w:r w:rsidRPr="001B788E">
        <w:rPr>
          <w:rFonts w:ascii="Times New Roman" w:hAnsi="Times New Roman" w:cs="Times New Roman"/>
          <w:color w:val="000000"/>
          <w:sz w:val="28"/>
          <w:szCs w:val="28"/>
        </w:rPr>
        <w:t>2.1 Определение длины волны лазерного излучения.</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Измерение параметров лазерного излучения необходимо как при разработке самих лазеров, так и при использовании их в различных приложениях. Это сложная задачу, которую далеко не всегда удается успешно решить, причем  сложность обусловлена экстремальными характеристиками лазеров – высокой </w:t>
      </w:r>
      <w:proofErr w:type="spellStart"/>
      <w:r w:rsidRPr="00A25E5C">
        <w:rPr>
          <w:rFonts w:ascii="Times New Roman" w:hAnsi="Times New Roman" w:cs="Times New Roman"/>
          <w:sz w:val="28"/>
          <w:szCs w:val="28"/>
        </w:rPr>
        <w:t>монохроматичностью</w:t>
      </w:r>
      <w:proofErr w:type="spellEnd"/>
      <w:r w:rsidRPr="00A25E5C">
        <w:rPr>
          <w:rFonts w:ascii="Times New Roman" w:hAnsi="Times New Roman" w:cs="Times New Roman"/>
          <w:sz w:val="28"/>
          <w:szCs w:val="28"/>
        </w:rPr>
        <w:t xml:space="preserve"> и когерентностью излучения, большой мощностью или чрезвычайно малой длительностью импульса излучения.</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Для исследования спектров газовых лазеров требуются спектральные приборы с высокой разрешающей силой. Для этих целей не пригодны </w:t>
      </w:r>
      <w:r w:rsidRPr="00A25E5C">
        <w:rPr>
          <w:rFonts w:ascii="Times New Roman" w:hAnsi="Times New Roman" w:cs="Times New Roman"/>
          <w:sz w:val="28"/>
          <w:szCs w:val="28"/>
        </w:rPr>
        <w:lastRenderedPageBreak/>
        <w:t xml:space="preserve">спектрографы с дифракционной решеткой, разрешающая сила которых </w:t>
      </w:r>
      <w:proofErr w:type="spellStart"/>
      <w:r w:rsidRPr="00A25E5C">
        <w:rPr>
          <w:rFonts w:ascii="Times New Roman" w:hAnsi="Times New Roman" w:cs="Times New Roman"/>
          <w:i/>
          <w:sz w:val="28"/>
          <w:szCs w:val="28"/>
        </w:rPr>
        <w:t>R</w:t>
      </w:r>
      <w:r w:rsidRPr="00A25E5C">
        <w:rPr>
          <w:rFonts w:ascii="Times New Roman" w:eastAsia="SymbolMT" w:hAnsi="Times New Roman" w:cs="Times New Roman"/>
          <w:sz w:val="28"/>
          <w:szCs w:val="28"/>
          <w:vertAlign w:val="subscript"/>
        </w:rPr>
        <w:t>λ</w:t>
      </w:r>
      <w:proofErr w:type="spellEnd"/>
      <w:r w:rsidRPr="00A25E5C">
        <w:rPr>
          <w:rFonts w:ascii="Times New Roman" w:eastAsia="SymbolMT" w:hAnsi="Times New Roman" w:cs="Times New Roman"/>
          <w:sz w:val="28"/>
          <w:szCs w:val="28"/>
        </w:rPr>
        <w:t xml:space="preserve"> </w:t>
      </w:r>
      <w:r w:rsidRPr="00A25E5C">
        <w:rPr>
          <w:rFonts w:ascii="Times New Roman" w:hAnsi="Times New Roman" w:cs="Times New Roman"/>
          <w:sz w:val="28"/>
          <w:szCs w:val="28"/>
        </w:rPr>
        <w:t>не превышает 10</w:t>
      </w:r>
      <w:r w:rsidRPr="00A25E5C">
        <w:rPr>
          <w:rFonts w:ascii="Times New Roman" w:hAnsi="Times New Roman" w:cs="Times New Roman"/>
          <w:sz w:val="28"/>
          <w:szCs w:val="28"/>
          <w:vertAlign w:val="superscript"/>
        </w:rPr>
        <w:t>6</w:t>
      </w:r>
      <w:r w:rsidRPr="00A25E5C">
        <w:rPr>
          <w:rFonts w:ascii="Times New Roman" w:hAnsi="Times New Roman" w:cs="Times New Roman"/>
          <w:sz w:val="28"/>
          <w:szCs w:val="28"/>
        </w:rPr>
        <w:t xml:space="preserve">, и тем более призменные спектрографы, у которых </w:t>
      </w:r>
      <w:proofErr w:type="spellStart"/>
      <w:r w:rsidRPr="00A25E5C">
        <w:rPr>
          <w:rFonts w:ascii="Times New Roman" w:hAnsi="Times New Roman" w:cs="Times New Roman"/>
          <w:i/>
          <w:sz w:val="28"/>
          <w:szCs w:val="28"/>
        </w:rPr>
        <w:t>R</w:t>
      </w:r>
      <w:r w:rsidRPr="00A25E5C">
        <w:rPr>
          <w:rFonts w:ascii="Times New Roman" w:eastAsia="SymbolMT" w:hAnsi="Times New Roman" w:cs="Times New Roman"/>
          <w:sz w:val="28"/>
          <w:szCs w:val="28"/>
          <w:vertAlign w:val="subscript"/>
        </w:rPr>
        <w:t>λ</w:t>
      </w:r>
      <w:proofErr w:type="spellEnd"/>
      <w:r w:rsidRPr="00A25E5C">
        <w:rPr>
          <w:rFonts w:ascii="Times New Roman" w:eastAsia="SymbolMT" w:hAnsi="Times New Roman" w:cs="Times New Roman"/>
          <w:sz w:val="28"/>
          <w:szCs w:val="28"/>
        </w:rPr>
        <w:t xml:space="preserve"> ≤</w:t>
      </w:r>
      <w:r w:rsidRPr="00A25E5C">
        <w:rPr>
          <w:rFonts w:ascii="Times New Roman" w:hAnsi="Times New Roman" w:cs="Times New Roman"/>
          <w:sz w:val="28"/>
          <w:szCs w:val="28"/>
        </w:rPr>
        <w:t>10</w:t>
      </w:r>
      <w:r w:rsidRPr="00A25E5C">
        <w:rPr>
          <w:rFonts w:ascii="Times New Roman" w:hAnsi="Times New Roman" w:cs="Times New Roman"/>
          <w:sz w:val="28"/>
          <w:szCs w:val="28"/>
          <w:vertAlign w:val="superscript"/>
        </w:rPr>
        <w:t>5</w:t>
      </w:r>
      <w:r w:rsidRPr="00A25E5C">
        <w:rPr>
          <w:rFonts w:ascii="Times New Roman" w:hAnsi="Times New Roman" w:cs="Times New Roman"/>
          <w:sz w:val="28"/>
          <w:szCs w:val="28"/>
        </w:rPr>
        <w:t xml:space="preserve">. Для исследования спектра излучения </w:t>
      </w:r>
      <w:proofErr w:type="spellStart"/>
      <w:r w:rsidRPr="00A25E5C">
        <w:rPr>
          <w:rFonts w:ascii="Times New Roman" w:hAnsi="Times New Roman" w:cs="Times New Roman"/>
          <w:i/>
          <w:sz w:val="28"/>
          <w:szCs w:val="28"/>
        </w:rPr>
        <w:t>He-Ne</w:t>
      </w:r>
      <w:proofErr w:type="spellEnd"/>
      <w:r w:rsidRPr="00A25E5C">
        <w:rPr>
          <w:rFonts w:ascii="Times New Roman" w:hAnsi="Times New Roman" w:cs="Times New Roman"/>
          <w:sz w:val="28"/>
          <w:szCs w:val="28"/>
        </w:rPr>
        <w:t xml:space="preserve"> лазера в данной работе используется интерферометр</w:t>
      </w:r>
      <w:proofErr w:type="gramStart"/>
      <w:r w:rsidRPr="00A25E5C">
        <w:rPr>
          <w:rFonts w:ascii="Times New Roman" w:hAnsi="Times New Roman" w:cs="Times New Roman"/>
          <w:sz w:val="28"/>
          <w:szCs w:val="28"/>
        </w:rPr>
        <w:t xml:space="preserve"> Ф</w:t>
      </w:r>
      <w:proofErr w:type="gramEnd"/>
      <w:r w:rsidRPr="00A25E5C">
        <w:rPr>
          <w:rFonts w:ascii="Times New Roman" w:hAnsi="Times New Roman" w:cs="Times New Roman"/>
          <w:sz w:val="28"/>
          <w:szCs w:val="28"/>
        </w:rPr>
        <w:t>абри – Перо.</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Интерферометр </w:t>
      </w:r>
      <w:proofErr w:type="gramStart"/>
      <w:r w:rsidRPr="00A25E5C">
        <w:rPr>
          <w:rFonts w:ascii="Times New Roman" w:hAnsi="Times New Roman" w:cs="Times New Roman"/>
          <w:sz w:val="28"/>
          <w:szCs w:val="28"/>
        </w:rPr>
        <w:t>Фабри-Перо</w:t>
      </w:r>
      <w:proofErr w:type="gramEnd"/>
      <w:r w:rsidRPr="00A25E5C">
        <w:rPr>
          <w:rFonts w:ascii="Times New Roman" w:hAnsi="Times New Roman" w:cs="Times New Roman"/>
          <w:sz w:val="28"/>
          <w:szCs w:val="28"/>
        </w:rPr>
        <w:t xml:space="preserve"> – прибор высокого спектрального разрешения. Его важным отличием от обычных дифракционных спектрографов является отсутствие элементов, разлагающих свет в спектр, и отсутствие щели. Интерферометр широко применяется для исследования источников самой различной яркости с эмиссионным или  абсорбционным спектром. Особенно эффективно использование интерферометра для одновременного получения спектров и измерения доплеровских скоростей большого количества областей протяженного источника (солнечная корона, газовая эмиссионная туманность, галактика). Для получения спектра с высокой разрешающей силой в дифракционных спектрографах требуется использование как можно более узкой щели, минимальная ширина которой (нормальная ширина щели) соответствует дифракционному </w:t>
      </w:r>
      <w:proofErr w:type="gramStart"/>
      <w:r w:rsidRPr="00A25E5C">
        <w:rPr>
          <w:rFonts w:ascii="Times New Roman" w:hAnsi="Times New Roman" w:cs="Times New Roman"/>
          <w:sz w:val="28"/>
          <w:szCs w:val="28"/>
        </w:rPr>
        <w:t>пределу</w:t>
      </w:r>
      <w:proofErr w:type="gramEnd"/>
      <w:r w:rsidRPr="00A25E5C">
        <w:rPr>
          <w:rFonts w:ascii="Times New Roman" w:hAnsi="Times New Roman" w:cs="Times New Roman"/>
          <w:sz w:val="28"/>
          <w:szCs w:val="28"/>
        </w:rPr>
        <w:t xml:space="preserve"> как коллиматора, так и объектива телескопа. Однако на практике при наблюдении объектов щель приходится расширять, поскольку размер отдельных элементов изображения источников существенно превышает дифракционный, и элемент изображения в фокальной плоскости телескопа превышает нормальную ширину щели. Расширение щели снижает  спектральное разрешение спектрографа, так что оно оказывается значительно ниже предельно возможного. В отличие от классического спектрографа, интерферометр </w:t>
      </w:r>
      <w:proofErr w:type="gramStart"/>
      <w:r w:rsidRPr="00A25E5C">
        <w:rPr>
          <w:rFonts w:ascii="Times New Roman" w:hAnsi="Times New Roman" w:cs="Times New Roman"/>
          <w:sz w:val="28"/>
          <w:szCs w:val="28"/>
        </w:rPr>
        <w:t>Фабри-Перо</w:t>
      </w:r>
      <w:proofErr w:type="gramEnd"/>
      <w:r w:rsidRPr="00A25E5C">
        <w:rPr>
          <w:rFonts w:ascii="Times New Roman" w:hAnsi="Times New Roman" w:cs="Times New Roman"/>
          <w:sz w:val="28"/>
          <w:szCs w:val="28"/>
        </w:rPr>
        <w:t xml:space="preserve"> не требует узкой щели, что позволяет более полно использовать световой поток от исследуемых источников. Этот прибор не разлагает свет на спектр; он только пропускает (или не пропускает) свет определённых длин волн, значения которых зависят от угла падения света на его пластины. Эталон работает на принципе </w:t>
      </w:r>
      <w:r w:rsidRPr="00A25E5C">
        <w:rPr>
          <w:rFonts w:ascii="Times New Roman" w:hAnsi="Times New Roman" w:cs="Times New Roman"/>
          <w:sz w:val="28"/>
          <w:szCs w:val="28"/>
        </w:rPr>
        <w:lastRenderedPageBreak/>
        <w:t xml:space="preserve">многолучевой интерференции, которая происходит в воздушном промежутке между двумя зеркальными полупрозрачными пластинками. </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Устройство интерферометра предельно просто. Воздушный промежуток толщиной </w:t>
      </w:r>
      <w:r w:rsidRPr="00A25E5C">
        <w:rPr>
          <w:rFonts w:ascii="Times New Roman" w:hAnsi="Times New Roman" w:cs="Times New Roman"/>
          <w:i/>
          <w:sz w:val="28"/>
          <w:szCs w:val="28"/>
        </w:rPr>
        <w:t>h</w:t>
      </w:r>
      <w:r w:rsidR="001B788E">
        <w:rPr>
          <w:rFonts w:ascii="Times New Roman" w:hAnsi="Times New Roman" w:cs="Times New Roman"/>
          <w:sz w:val="28"/>
          <w:szCs w:val="28"/>
        </w:rPr>
        <w:t xml:space="preserve"> (рисунок</w:t>
      </w:r>
      <w:r w:rsidRPr="00A25E5C">
        <w:rPr>
          <w:rFonts w:ascii="Times New Roman" w:hAnsi="Times New Roman" w:cs="Times New Roman"/>
          <w:sz w:val="28"/>
          <w:szCs w:val="28"/>
        </w:rPr>
        <w:t xml:space="preserve"> 6) ограничен стеклянными пластинами, несущими зеркала </w:t>
      </w:r>
      <w:r w:rsidRPr="00A25E5C">
        <w:rPr>
          <w:rFonts w:ascii="Times New Roman" w:hAnsi="Times New Roman" w:cs="Times New Roman"/>
          <w:i/>
          <w:sz w:val="28"/>
          <w:szCs w:val="28"/>
          <w:lang w:val="en-US"/>
        </w:rPr>
        <w:t>S</w:t>
      </w:r>
      <w:r w:rsidRPr="00A25E5C">
        <w:rPr>
          <w:rFonts w:ascii="Times New Roman" w:hAnsi="Times New Roman" w:cs="Times New Roman"/>
          <w:sz w:val="28"/>
          <w:szCs w:val="28"/>
          <w:vertAlign w:val="subscript"/>
        </w:rPr>
        <w:t>1</w:t>
      </w:r>
      <w:r w:rsidRPr="00A25E5C">
        <w:rPr>
          <w:rFonts w:ascii="Times New Roman" w:hAnsi="Times New Roman" w:cs="Times New Roman"/>
          <w:sz w:val="28"/>
          <w:szCs w:val="28"/>
        </w:rPr>
        <w:t xml:space="preserve"> и </w:t>
      </w:r>
      <w:r w:rsidRPr="00A25E5C">
        <w:rPr>
          <w:rFonts w:ascii="Times New Roman" w:hAnsi="Times New Roman" w:cs="Times New Roman"/>
          <w:i/>
          <w:sz w:val="28"/>
          <w:szCs w:val="28"/>
          <w:lang w:val="en-US"/>
        </w:rPr>
        <w:t>S</w:t>
      </w:r>
      <w:r w:rsidRPr="00A25E5C">
        <w:rPr>
          <w:rFonts w:ascii="Times New Roman" w:hAnsi="Times New Roman" w:cs="Times New Roman"/>
          <w:sz w:val="28"/>
          <w:szCs w:val="28"/>
          <w:vertAlign w:val="subscript"/>
        </w:rPr>
        <w:t>2</w:t>
      </w:r>
      <w:r w:rsidRPr="00A25E5C">
        <w:rPr>
          <w:rFonts w:ascii="Times New Roman" w:hAnsi="Times New Roman" w:cs="Times New Roman"/>
          <w:sz w:val="28"/>
          <w:szCs w:val="28"/>
        </w:rPr>
        <w:t xml:space="preserve">. На зеркала нанесены диэлектрические покрытия, так что часть света отражается от них, а часть проходит без отражения. Эталон обычно ставится за фокальной плоскостью объектива, в выходном зрачке линзы, преобразующей расходящийся пучок от бесконечно удаленного точечного источника, </w:t>
      </w:r>
      <w:proofErr w:type="gramStart"/>
      <w:r w:rsidRPr="00A25E5C">
        <w:rPr>
          <w:rFonts w:ascii="Times New Roman" w:hAnsi="Times New Roman" w:cs="Times New Roman"/>
          <w:sz w:val="28"/>
          <w:szCs w:val="28"/>
        </w:rPr>
        <w:t>в</w:t>
      </w:r>
      <w:proofErr w:type="gramEnd"/>
      <w:r w:rsidRPr="00A25E5C">
        <w:rPr>
          <w:rFonts w:ascii="Times New Roman" w:hAnsi="Times New Roman" w:cs="Times New Roman"/>
          <w:sz w:val="28"/>
          <w:szCs w:val="28"/>
        </w:rPr>
        <w:t xml:space="preserve"> параллельный. Поэтому от каждой точки наблюдаемого протяженного источника на эталон падает параллельный пучок лучей, интерферирующих между собой в результате отражения от зеркальных поверхностей. Большое число интерферирующих лучей с медленно спадающей интенсивностью получается за счёт высокого коэффициента отражения зеркальных слоев.</w:t>
      </w:r>
    </w:p>
    <w:p w:rsidR="001B788E" w:rsidRDefault="00A25E5C" w:rsidP="001B788E">
      <w:pPr>
        <w:keepNext/>
        <w:spacing w:line="360" w:lineRule="auto"/>
        <w:jc w:val="center"/>
      </w:pPr>
      <w:r w:rsidRPr="00A25E5C">
        <w:rPr>
          <w:rFonts w:ascii="Times New Roman" w:hAnsi="Times New Roman" w:cs="Times New Roman"/>
          <w:noProof/>
          <w:sz w:val="28"/>
          <w:szCs w:val="28"/>
          <w:lang w:eastAsia="ru-RU"/>
        </w:rPr>
        <w:drawing>
          <wp:inline distT="0" distB="0" distL="0" distR="0" wp14:anchorId="7E0262C3" wp14:editId="3C93D5BD">
            <wp:extent cx="2886075" cy="33432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6075" cy="3343275"/>
                    </a:xfrm>
                    <a:prstGeom prst="rect">
                      <a:avLst/>
                    </a:prstGeom>
                    <a:noFill/>
                    <a:ln>
                      <a:noFill/>
                    </a:ln>
                  </pic:spPr>
                </pic:pic>
              </a:graphicData>
            </a:graphic>
          </wp:inline>
        </w:drawing>
      </w:r>
    </w:p>
    <w:p w:rsidR="00A25E5C" w:rsidRPr="001B788E" w:rsidRDefault="001B788E" w:rsidP="001B788E">
      <w:pPr>
        <w:pStyle w:val="a9"/>
        <w:spacing w:line="360" w:lineRule="auto"/>
        <w:jc w:val="center"/>
        <w:rPr>
          <w:b w:val="0"/>
          <w:sz w:val="40"/>
          <w:szCs w:val="28"/>
        </w:rPr>
      </w:pPr>
      <w:r w:rsidRPr="001B788E">
        <w:rPr>
          <w:b w:val="0"/>
          <w:sz w:val="28"/>
        </w:rPr>
        <w:t xml:space="preserve">Рисунок </w:t>
      </w:r>
      <w:r w:rsidRPr="001B788E">
        <w:rPr>
          <w:b w:val="0"/>
          <w:sz w:val="28"/>
        </w:rPr>
        <w:fldChar w:fldCharType="begin"/>
      </w:r>
      <w:r w:rsidRPr="001B788E">
        <w:rPr>
          <w:b w:val="0"/>
          <w:sz w:val="28"/>
        </w:rPr>
        <w:instrText xml:space="preserve"> SEQ Рисунок \* ARABIC </w:instrText>
      </w:r>
      <w:r w:rsidRPr="001B788E">
        <w:rPr>
          <w:b w:val="0"/>
          <w:sz w:val="28"/>
        </w:rPr>
        <w:fldChar w:fldCharType="separate"/>
      </w:r>
      <w:r w:rsidR="00CA1E46">
        <w:rPr>
          <w:b w:val="0"/>
          <w:noProof/>
          <w:sz w:val="28"/>
        </w:rPr>
        <w:t>6</w:t>
      </w:r>
      <w:r w:rsidRPr="001B788E">
        <w:rPr>
          <w:b w:val="0"/>
          <w:sz w:val="28"/>
        </w:rPr>
        <w:fldChar w:fldCharType="end"/>
      </w:r>
      <w:r w:rsidRPr="001B788E">
        <w:rPr>
          <w:b w:val="0"/>
          <w:sz w:val="28"/>
        </w:rPr>
        <w:t xml:space="preserve"> - Ход лучей в интерферометре</w:t>
      </w:r>
      <w:proofErr w:type="gramStart"/>
      <w:r w:rsidRPr="001B788E">
        <w:rPr>
          <w:b w:val="0"/>
          <w:sz w:val="28"/>
        </w:rPr>
        <w:t xml:space="preserve"> Ф</w:t>
      </w:r>
      <w:proofErr w:type="gramEnd"/>
      <w:r w:rsidRPr="001B788E">
        <w:rPr>
          <w:b w:val="0"/>
          <w:sz w:val="28"/>
        </w:rPr>
        <w:t>абри – Перо</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За интерферометром</w:t>
      </w:r>
      <w:proofErr w:type="gramStart"/>
      <w:r w:rsidRPr="00A25E5C">
        <w:rPr>
          <w:rFonts w:ascii="Times New Roman" w:hAnsi="Times New Roman" w:cs="Times New Roman"/>
          <w:sz w:val="28"/>
          <w:szCs w:val="28"/>
        </w:rPr>
        <w:t xml:space="preserve"> Ф</w:t>
      </w:r>
      <w:proofErr w:type="gramEnd"/>
      <w:r w:rsidRPr="00A25E5C">
        <w:rPr>
          <w:rFonts w:ascii="Times New Roman" w:hAnsi="Times New Roman" w:cs="Times New Roman"/>
          <w:sz w:val="28"/>
          <w:szCs w:val="28"/>
        </w:rPr>
        <w:t xml:space="preserve">абри Перо располагается линза, которая строит изображение источника на поверхности детектора. В роли </w:t>
      </w:r>
      <w:r w:rsidR="001B788E">
        <w:rPr>
          <w:rFonts w:ascii="Times New Roman" w:hAnsi="Times New Roman" w:cs="Times New Roman"/>
          <w:sz w:val="28"/>
          <w:szCs w:val="28"/>
        </w:rPr>
        <w:t xml:space="preserve">последнего </w:t>
      </w:r>
      <w:r w:rsidR="001B788E">
        <w:rPr>
          <w:rFonts w:ascii="Times New Roman" w:hAnsi="Times New Roman" w:cs="Times New Roman"/>
          <w:sz w:val="28"/>
          <w:szCs w:val="28"/>
        </w:rPr>
        <w:lastRenderedPageBreak/>
        <w:t xml:space="preserve">обычно используется </w:t>
      </w:r>
      <w:r w:rsidRPr="00A25E5C">
        <w:rPr>
          <w:rFonts w:ascii="Times New Roman" w:hAnsi="Times New Roman" w:cs="Times New Roman"/>
          <w:sz w:val="28"/>
          <w:szCs w:val="28"/>
        </w:rPr>
        <w:t>ПЗС матрица. Если на пластину эталона падает монохроматический свет под всевозможными углами к ее плоскости (случай протяженного источника света), то на выходе создаются кольца равного наклона, каждое из которых соответствует своему порядку интерференции. Каждой длине волны соответствует своя с</w:t>
      </w:r>
      <w:r w:rsidR="001B788E">
        <w:rPr>
          <w:rFonts w:ascii="Times New Roman" w:hAnsi="Times New Roman" w:cs="Times New Roman"/>
          <w:sz w:val="28"/>
          <w:szCs w:val="28"/>
        </w:rPr>
        <w:t>истема интерференционных колец.</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Обозначим фазу световых колебаний через Ф. При интерференции разность фаз каждой пары интерферирующих лучей ΔФ = 2πδ/λ, где δ – разность хода между соседними лучами, равная 2</w:t>
      </w:r>
      <w:r w:rsidRPr="00A25E5C">
        <w:rPr>
          <w:rFonts w:ascii="Times New Roman" w:hAnsi="Times New Roman" w:cs="Times New Roman"/>
          <w:i/>
          <w:sz w:val="28"/>
          <w:szCs w:val="28"/>
        </w:rPr>
        <w:t>h</w:t>
      </w:r>
      <w:r w:rsidRPr="00A25E5C">
        <w:rPr>
          <w:rFonts w:ascii="Times New Roman" w:hAnsi="Times New Roman" w:cs="Times New Roman"/>
          <w:sz w:val="28"/>
          <w:szCs w:val="28"/>
        </w:rPr>
        <w:t xml:space="preserve">cosφ. Для воздушного промежутка считается, что показатель преломления </w:t>
      </w:r>
      <w:r w:rsidRPr="00A25E5C">
        <w:rPr>
          <w:rFonts w:ascii="Times New Roman" w:hAnsi="Times New Roman" w:cs="Times New Roman"/>
          <w:i/>
          <w:sz w:val="28"/>
          <w:szCs w:val="28"/>
        </w:rPr>
        <w:t>n</w:t>
      </w:r>
      <w:r w:rsidRPr="00A25E5C">
        <w:rPr>
          <w:rFonts w:ascii="Times New Roman" w:hAnsi="Times New Roman" w:cs="Times New Roman"/>
          <w:sz w:val="28"/>
          <w:szCs w:val="28"/>
        </w:rPr>
        <w:t xml:space="preserve"> вне пластин и между ними  равен единице.  В общем случае </w:t>
      </w:r>
      <w:r w:rsidR="001B788E">
        <w:rPr>
          <w:rFonts w:ascii="Times New Roman" w:hAnsi="Times New Roman" w:cs="Times New Roman"/>
          <w:sz w:val="28"/>
          <w:szCs w:val="28"/>
        </w:rPr>
        <w:t xml:space="preserve">можно заменить </w:t>
      </w:r>
      <w:r w:rsidRPr="00A25E5C">
        <w:rPr>
          <w:rFonts w:ascii="Times New Roman" w:hAnsi="Times New Roman" w:cs="Times New Roman"/>
          <w:i/>
          <w:sz w:val="28"/>
          <w:szCs w:val="28"/>
        </w:rPr>
        <w:t>h</w:t>
      </w:r>
      <w:r w:rsidRPr="00A25E5C">
        <w:rPr>
          <w:rFonts w:ascii="Times New Roman" w:hAnsi="Times New Roman" w:cs="Times New Roman"/>
          <w:sz w:val="28"/>
          <w:szCs w:val="28"/>
        </w:rPr>
        <w:t xml:space="preserve"> на </w:t>
      </w:r>
      <w:proofErr w:type="spellStart"/>
      <w:r w:rsidRPr="00A25E5C">
        <w:rPr>
          <w:rFonts w:ascii="Times New Roman" w:hAnsi="Times New Roman" w:cs="Times New Roman"/>
          <w:i/>
          <w:sz w:val="28"/>
          <w:szCs w:val="28"/>
        </w:rPr>
        <w:t>nh</w:t>
      </w:r>
      <w:proofErr w:type="spellEnd"/>
      <w:r w:rsidR="001B788E">
        <w:rPr>
          <w:rFonts w:ascii="Times New Roman" w:hAnsi="Times New Roman" w:cs="Times New Roman"/>
          <w:sz w:val="28"/>
          <w:szCs w:val="28"/>
        </w:rPr>
        <w:t>.</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Из условия δ = </w:t>
      </w:r>
      <w:proofErr w:type="spellStart"/>
      <w:r w:rsidRPr="00A25E5C">
        <w:rPr>
          <w:rFonts w:ascii="Times New Roman" w:hAnsi="Times New Roman" w:cs="Times New Roman"/>
          <w:i/>
          <w:sz w:val="28"/>
          <w:szCs w:val="28"/>
        </w:rPr>
        <w:t>m</w:t>
      </w:r>
      <w:r w:rsidRPr="00A25E5C">
        <w:rPr>
          <w:rFonts w:ascii="Times New Roman" w:hAnsi="Times New Roman" w:cs="Times New Roman"/>
          <w:sz w:val="28"/>
          <w:szCs w:val="28"/>
        </w:rPr>
        <w:t>λ</w:t>
      </w:r>
      <w:proofErr w:type="spellEnd"/>
      <w:r w:rsidRPr="00A25E5C">
        <w:rPr>
          <w:rFonts w:ascii="Times New Roman" w:hAnsi="Times New Roman" w:cs="Times New Roman"/>
          <w:sz w:val="28"/>
          <w:szCs w:val="28"/>
        </w:rPr>
        <w:t xml:space="preserve">, где </w:t>
      </w:r>
      <w:r w:rsidRPr="00A25E5C">
        <w:rPr>
          <w:rFonts w:ascii="Times New Roman" w:hAnsi="Times New Roman" w:cs="Times New Roman"/>
          <w:i/>
          <w:sz w:val="28"/>
          <w:szCs w:val="28"/>
        </w:rPr>
        <w:t>m</w:t>
      </w:r>
      <w:r w:rsidRPr="00A25E5C">
        <w:rPr>
          <w:rFonts w:ascii="Times New Roman" w:hAnsi="Times New Roman" w:cs="Times New Roman"/>
          <w:sz w:val="28"/>
          <w:szCs w:val="28"/>
        </w:rPr>
        <w:t xml:space="preserve"> – целое число (порядок интерференции), получаем основное уравнение интерферометра (условие максимумов):</w:t>
      </w:r>
    </w:p>
    <w:p w:rsidR="00A25E5C" w:rsidRPr="00A25E5C" w:rsidRDefault="00A25E5C" w:rsidP="001B788E">
      <w:pPr>
        <w:tabs>
          <w:tab w:val="left" w:pos="8460"/>
        </w:tabs>
        <w:spacing w:line="360" w:lineRule="auto"/>
        <w:ind w:left="3828"/>
        <w:rPr>
          <w:rFonts w:ascii="Times New Roman" w:hAnsi="Times New Roman" w:cs="Times New Roman"/>
          <w:sz w:val="28"/>
          <w:szCs w:val="28"/>
        </w:rPr>
      </w:pPr>
      <w:r w:rsidRPr="00A25E5C">
        <w:rPr>
          <w:rFonts w:ascii="Times New Roman" w:hAnsi="Times New Roman" w:cs="Times New Roman"/>
          <w:sz w:val="28"/>
          <w:szCs w:val="28"/>
        </w:rPr>
        <w:t>2</w:t>
      </w:r>
      <w:proofErr w:type="spellStart"/>
      <w:r w:rsidRPr="00A25E5C">
        <w:rPr>
          <w:rFonts w:ascii="Times New Roman" w:hAnsi="Times New Roman" w:cs="Times New Roman"/>
          <w:i/>
          <w:sz w:val="28"/>
          <w:szCs w:val="28"/>
          <w:lang w:val="en-US"/>
        </w:rPr>
        <w:t>h</w:t>
      </w:r>
      <w:r w:rsidRPr="00A25E5C">
        <w:rPr>
          <w:rFonts w:ascii="Times New Roman" w:hAnsi="Times New Roman" w:cs="Times New Roman"/>
          <w:sz w:val="28"/>
          <w:szCs w:val="28"/>
          <w:lang w:val="en-US"/>
        </w:rPr>
        <w:t>cos</w:t>
      </w:r>
      <w:proofErr w:type="spellEnd"/>
      <w:r w:rsidRPr="00A25E5C">
        <w:rPr>
          <w:rFonts w:ascii="Times New Roman" w:hAnsi="Times New Roman" w:cs="Times New Roman"/>
          <w:sz w:val="28"/>
          <w:szCs w:val="28"/>
        </w:rPr>
        <w:t>φ=</w:t>
      </w:r>
      <w:r w:rsidRPr="00A25E5C">
        <w:rPr>
          <w:rFonts w:ascii="Times New Roman" w:hAnsi="Times New Roman" w:cs="Times New Roman"/>
          <w:i/>
          <w:sz w:val="28"/>
          <w:szCs w:val="28"/>
          <w:lang w:val="en-US"/>
        </w:rPr>
        <w:t>m</w:t>
      </w:r>
      <w:r w:rsidRPr="00A25E5C">
        <w:rPr>
          <w:rFonts w:ascii="Times New Roman" w:hAnsi="Times New Roman" w:cs="Times New Roman"/>
          <w:sz w:val="28"/>
          <w:szCs w:val="28"/>
        </w:rPr>
        <w:t>λ</w:t>
      </w:r>
      <w:r w:rsidRPr="00A25E5C">
        <w:rPr>
          <w:rFonts w:ascii="Times New Roman" w:hAnsi="Times New Roman" w:cs="Times New Roman"/>
          <w:sz w:val="28"/>
          <w:szCs w:val="28"/>
        </w:rPr>
        <w:tab/>
      </w:r>
      <w:r w:rsidRPr="00A25E5C">
        <w:rPr>
          <w:rFonts w:ascii="Times New Roman" w:hAnsi="Times New Roman" w:cs="Times New Roman"/>
          <w:sz w:val="28"/>
          <w:szCs w:val="28"/>
        </w:rPr>
        <w:tab/>
        <w:t>(3)</w:t>
      </w:r>
    </w:p>
    <w:p w:rsidR="00A25E5C" w:rsidRPr="00A25E5C" w:rsidRDefault="00A25E5C" w:rsidP="001B788E">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В проходящем или отраженном монохроматическом свете, падающим под различными углами к плоскости пластин, интерферометр создает систему тонких колец равного наклона, локализованных в бесконечности, которые можно наблюда</w:t>
      </w:r>
      <w:r w:rsidR="009E2512">
        <w:rPr>
          <w:rFonts w:ascii="Times New Roman" w:hAnsi="Times New Roman" w:cs="Times New Roman"/>
          <w:sz w:val="28"/>
          <w:szCs w:val="28"/>
        </w:rPr>
        <w:t>ть,</w:t>
      </w:r>
      <w:r w:rsidRPr="00A25E5C">
        <w:rPr>
          <w:rFonts w:ascii="Times New Roman" w:hAnsi="Times New Roman" w:cs="Times New Roman"/>
          <w:sz w:val="28"/>
          <w:szCs w:val="28"/>
        </w:rPr>
        <w:t xml:space="preserve"> построив их изображение на экране с помощью линзы. Важнейшими характеристиками интерферометра и создаваемой им инте</w:t>
      </w:r>
      <w:r w:rsidR="001B788E">
        <w:rPr>
          <w:rFonts w:ascii="Times New Roman" w:hAnsi="Times New Roman" w:cs="Times New Roman"/>
          <w:sz w:val="28"/>
          <w:szCs w:val="28"/>
        </w:rPr>
        <w:t>рференционной картины являются:</w:t>
      </w:r>
    </w:p>
    <w:p w:rsidR="00A25E5C" w:rsidRPr="009E2512" w:rsidRDefault="00A25E5C" w:rsidP="009E2512">
      <w:pPr>
        <w:pStyle w:val="a3"/>
        <w:numPr>
          <w:ilvl w:val="0"/>
          <w:numId w:val="8"/>
        </w:numPr>
        <w:spacing w:line="360" w:lineRule="auto"/>
        <w:rPr>
          <w:rFonts w:ascii="Times New Roman" w:hAnsi="Times New Roman" w:cs="Times New Roman"/>
          <w:sz w:val="28"/>
          <w:szCs w:val="28"/>
        </w:rPr>
      </w:pPr>
      <w:r w:rsidRPr="009E2512">
        <w:rPr>
          <w:rFonts w:ascii="Times New Roman" w:hAnsi="Times New Roman" w:cs="Times New Roman"/>
          <w:sz w:val="28"/>
          <w:szCs w:val="28"/>
        </w:rPr>
        <w:t>расстояние между пластинами</w:t>
      </w:r>
      <w:r w:rsidR="009E2512" w:rsidRPr="009E2512">
        <w:rPr>
          <w:rFonts w:ascii="Times New Roman" w:hAnsi="Times New Roman" w:cs="Times New Roman"/>
          <w:sz w:val="28"/>
          <w:szCs w:val="28"/>
        </w:rPr>
        <w:t>;</w:t>
      </w:r>
    </w:p>
    <w:p w:rsidR="00A25E5C" w:rsidRPr="009E2512" w:rsidRDefault="00A25E5C" w:rsidP="009E2512">
      <w:pPr>
        <w:pStyle w:val="a3"/>
        <w:numPr>
          <w:ilvl w:val="0"/>
          <w:numId w:val="8"/>
        </w:numPr>
        <w:spacing w:line="360" w:lineRule="auto"/>
        <w:rPr>
          <w:rFonts w:ascii="Times New Roman" w:hAnsi="Times New Roman" w:cs="Times New Roman"/>
          <w:sz w:val="28"/>
          <w:szCs w:val="28"/>
        </w:rPr>
      </w:pPr>
      <w:r w:rsidRPr="009E2512">
        <w:rPr>
          <w:rFonts w:ascii="Times New Roman" w:hAnsi="Times New Roman" w:cs="Times New Roman"/>
          <w:sz w:val="28"/>
          <w:szCs w:val="28"/>
        </w:rPr>
        <w:t>коэффициент отражения зеркал</w:t>
      </w:r>
      <w:r w:rsidR="009E2512" w:rsidRPr="009E2512">
        <w:rPr>
          <w:rFonts w:ascii="Times New Roman" w:hAnsi="Times New Roman" w:cs="Times New Roman"/>
          <w:sz w:val="28"/>
          <w:szCs w:val="28"/>
        </w:rPr>
        <w:t>;</w:t>
      </w:r>
    </w:p>
    <w:p w:rsidR="00A25E5C" w:rsidRPr="009E2512" w:rsidRDefault="00A25E5C" w:rsidP="009E2512">
      <w:pPr>
        <w:pStyle w:val="a3"/>
        <w:numPr>
          <w:ilvl w:val="0"/>
          <w:numId w:val="8"/>
        </w:numPr>
        <w:spacing w:line="360" w:lineRule="auto"/>
        <w:rPr>
          <w:rFonts w:ascii="Times New Roman" w:hAnsi="Times New Roman" w:cs="Times New Roman"/>
          <w:sz w:val="28"/>
          <w:szCs w:val="28"/>
        </w:rPr>
      </w:pPr>
      <w:r w:rsidRPr="009E2512">
        <w:rPr>
          <w:rFonts w:ascii="Times New Roman" w:hAnsi="Times New Roman" w:cs="Times New Roman"/>
          <w:sz w:val="28"/>
          <w:szCs w:val="28"/>
        </w:rPr>
        <w:t>угловая дисперсия</w:t>
      </w:r>
      <w:r w:rsidR="009E2512" w:rsidRPr="009E2512">
        <w:rPr>
          <w:rFonts w:ascii="Times New Roman" w:hAnsi="Times New Roman" w:cs="Times New Roman"/>
          <w:sz w:val="28"/>
          <w:szCs w:val="28"/>
        </w:rPr>
        <w:t>;</w:t>
      </w:r>
    </w:p>
    <w:p w:rsidR="00A25E5C" w:rsidRPr="009E2512" w:rsidRDefault="00A25E5C" w:rsidP="009E2512">
      <w:pPr>
        <w:pStyle w:val="a3"/>
        <w:numPr>
          <w:ilvl w:val="0"/>
          <w:numId w:val="8"/>
        </w:numPr>
        <w:spacing w:line="360" w:lineRule="auto"/>
        <w:rPr>
          <w:rFonts w:ascii="Times New Roman" w:hAnsi="Times New Roman" w:cs="Times New Roman"/>
          <w:sz w:val="28"/>
          <w:szCs w:val="28"/>
        </w:rPr>
      </w:pPr>
      <w:r w:rsidRPr="009E2512">
        <w:rPr>
          <w:rFonts w:ascii="Times New Roman" w:hAnsi="Times New Roman" w:cs="Times New Roman"/>
          <w:sz w:val="28"/>
          <w:szCs w:val="28"/>
        </w:rPr>
        <w:t>спектральное разрешение на данной длине волны</w:t>
      </w:r>
      <w:r w:rsidR="009E2512" w:rsidRPr="009E2512">
        <w:rPr>
          <w:rFonts w:ascii="Times New Roman" w:hAnsi="Times New Roman" w:cs="Times New Roman"/>
          <w:sz w:val="28"/>
          <w:szCs w:val="28"/>
        </w:rPr>
        <w:t>;</w:t>
      </w:r>
    </w:p>
    <w:p w:rsidR="00A25E5C" w:rsidRPr="009E2512" w:rsidRDefault="00A25E5C" w:rsidP="009E2512">
      <w:pPr>
        <w:pStyle w:val="a3"/>
        <w:numPr>
          <w:ilvl w:val="0"/>
          <w:numId w:val="8"/>
        </w:numPr>
        <w:spacing w:line="360" w:lineRule="auto"/>
        <w:rPr>
          <w:rFonts w:ascii="Times New Roman" w:hAnsi="Times New Roman" w:cs="Times New Roman"/>
          <w:sz w:val="28"/>
          <w:szCs w:val="28"/>
        </w:rPr>
      </w:pPr>
      <w:r w:rsidRPr="009E2512">
        <w:rPr>
          <w:rFonts w:ascii="Times New Roman" w:hAnsi="Times New Roman" w:cs="Times New Roman"/>
          <w:sz w:val="28"/>
          <w:szCs w:val="28"/>
        </w:rPr>
        <w:t>величина спектрального интервала, свободного от перекрытия порядков (область свободной дисперсии)</w:t>
      </w:r>
      <w:r w:rsidR="009E2512" w:rsidRPr="009E2512">
        <w:rPr>
          <w:rFonts w:ascii="Times New Roman" w:hAnsi="Times New Roman" w:cs="Times New Roman"/>
          <w:sz w:val="28"/>
          <w:szCs w:val="28"/>
        </w:rPr>
        <w:t>;</w:t>
      </w:r>
    </w:p>
    <w:p w:rsidR="00A25E5C" w:rsidRPr="009E2512" w:rsidRDefault="00A25E5C" w:rsidP="009E2512">
      <w:pPr>
        <w:pStyle w:val="a3"/>
        <w:numPr>
          <w:ilvl w:val="0"/>
          <w:numId w:val="8"/>
        </w:numPr>
        <w:tabs>
          <w:tab w:val="left" w:pos="8460"/>
        </w:tabs>
        <w:spacing w:line="360" w:lineRule="auto"/>
        <w:rPr>
          <w:rFonts w:ascii="Times New Roman" w:hAnsi="Times New Roman" w:cs="Times New Roman"/>
          <w:sz w:val="28"/>
          <w:szCs w:val="28"/>
        </w:rPr>
      </w:pPr>
      <w:r w:rsidRPr="009E2512">
        <w:rPr>
          <w:rFonts w:ascii="Times New Roman" w:hAnsi="Times New Roman" w:cs="Times New Roman"/>
          <w:sz w:val="28"/>
          <w:szCs w:val="28"/>
        </w:rPr>
        <w:t>размер центрального пятна.</w:t>
      </w:r>
    </w:p>
    <w:p w:rsidR="00A25E5C" w:rsidRPr="009E2512" w:rsidRDefault="00A25E5C" w:rsidP="009E2512">
      <w:pPr>
        <w:keepNext/>
        <w:spacing w:before="240" w:line="360" w:lineRule="auto"/>
        <w:rPr>
          <w:rFonts w:ascii="Times New Roman" w:hAnsi="Times New Roman" w:cs="Times New Roman"/>
          <w:color w:val="000000"/>
          <w:sz w:val="28"/>
          <w:szCs w:val="28"/>
        </w:rPr>
      </w:pPr>
      <w:r w:rsidRPr="009E2512">
        <w:rPr>
          <w:rFonts w:ascii="Times New Roman" w:hAnsi="Times New Roman" w:cs="Times New Roman"/>
          <w:color w:val="000000"/>
          <w:sz w:val="28"/>
          <w:szCs w:val="28"/>
        </w:rPr>
        <w:lastRenderedPageBreak/>
        <w:t>2.2. Методика измерений.</w:t>
      </w:r>
    </w:p>
    <w:p w:rsidR="009E2512" w:rsidRPr="00A25E5C" w:rsidRDefault="00A25E5C" w:rsidP="009E2512">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Исходя из выражения для угловой дисперсии интерферометра</w:t>
      </w:r>
      <w:r w:rsidR="009E2512">
        <w:rPr>
          <w:rFonts w:ascii="Times New Roman" w:hAnsi="Times New Roman" w:cs="Times New Roman"/>
          <w:sz w:val="28"/>
          <w:szCs w:val="28"/>
        </w:rPr>
        <w:t xml:space="preserve"> (формула 4) </w:t>
      </w:r>
      <w:r w:rsidR="009E2512" w:rsidRPr="00A25E5C">
        <w:rPr>
          <w:rFonts w:ascii="Times New Roman" w:hAnsi="Times New Roman" w:cs="Times New Roman"/>
          <w:sz w:val="28"/>
          <w:szCs w:val="28"/>
        </w:rPr>
        <w:t xml:space="preserve">можно получить соотношения для определения длины волны излучения лазера </w:t>
      </w:r>
      <w:r w:rsidR="009E2512" w:rsidRPr="00A25E5C">
        <w:rPr>
          <w:rFonts w:ascii="Times New Roman" w:eastAsia="SymbolMT" w:hAnsi="Times New Roman" w:cs="Times New Roman"/>
          <w:sz w:val="28"/>
          <w:szCs w:val="28"/>
        </w:rPr>
        <w:t>λ</w:t>
      </w:r>
      <w:r w:rsidR="009E2512" w:rsidRPr="00A25E5C">
        <w:rPr>
          <w:rFonts w:ascii="Times New Roman" w:hAnsi="Times New Roman" w:cs="Times New Roman"/>
          <w:sz w:val="28"/>
          <w:szCs w:val="28"/>
        </w:rPr>
        <w:t>.</w:t>
      </w:r>
    </w:p>
    <w:p w:rsidR="00A25E5C" w:rsidRPr="00A25E5C" w:rsidRDefault="00A25E5C" w:rsidP="009E2512">
      <w:pPr>
        <w:tabs>
          <w:tab w:val="left" w:pos="8460"/>
        </w:tabs>
        <w:spacing w:line="360" w:lineRule="auto"/>
        <w:ind w:left="3119"/>
        <w:rPr>
          <w:rFonts w:ascii="Times New Roman" w:hAnsi="Times New Roman" w:cs="Times New Roman"/>
          <w:sz w:val="28"/>
          <w:szCs w:val="28"/>
        </w:rPr>
      </w:pPr>
      <w:r w:rsidRPr="00A25E5C">
        <w:rPr>
          <w:rFonts w:ascii="Times New Roman" w:hAnsi="Times New Roman" w:cs="Times New Roman"/>
          <w:position w:val="-44"/>
          <w:sz w:val="28"/>
          <w:szCs w:val="28"/>
        </w:rPr>
        <w:object w:dxaOrig="3519" w:dyaOrig="960">
          <v:shape id="_x0000_i1027" type="#_x0000_t75" style="width:176.25pt;height:48pt" o:ole="">
            <v:imagedata r:id="rId19" o:title=""/>
          </v:shape>
          <o:OLEObject Type="Embed" ProgID="Equation.3" ShapeID="_x0000_i1027" DrawAspect="Content" ObjectID="_1615553575" r:id="rId20"/>
        </w:object>
      </w:r>
      <w:r w:rsidRPr="00A25E5C">
        <w:rPr>
          <w:rFonts w:ascii="Times New Roman" w:hAnsi="Times New Roman" w:cs="Times New Roman"/>
          <w:sz w:val="28"/>
          <w:szCs w:val="28"/>
        </w:rPr>
        <w:t>,</w:t>
      </w:r>
      <w:r w:rsidRPr="00A25E5C">
        <w:rPr>
          <w:rFonts w:ascii="Times New Roman" w:hAnsi="Times New Roman" w:cs="Times New Roman"/>
          <w:sz w:val="28"/>
          <w:szCs w:val="28"/>
        </w:rPr>
        <w:tab/>
      </w:r>
      <w:r w:rsidRPr="00A25E5C">
        <w:rPr>
          <w:rFonts w:ascii="Times New Roman" w:hAnsi="Times New Roman" w:cs="Times New Roman"/>
          <w:sz w:val="28"/>
          <w:szCs w:val="28"/>
        </w:rPr>
        <w:tab/>
        <w:t>(4)</w:t>
      </w:r>
    </w:p>
    <w:p w:rsidR="00A25E5C" w:rsidRPr="00A25E5C" w:rsidRDefault="00A25E5C" w:rsidP="009E2512">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Интерференционные максимумы в фокальной плоскости объектива, установленного за интерферометром, имеют вид резких концентрических колец (рис</w:t>
      </w:r>
      <w:r w:rsidR="009E2512">
        <w:rPr>
          <w:rFonts w:ascii="Times New Roman" w:hAnsi="Times New Roman" w:cs="Times New Roman"/>
          <w:sz w:val="28"/>
          <w:szCs w:val="28"/>
        </w:rPr>
        <w:t xml:space="preserve">унок </w:t>
      </w:r>
      <w:r w:rsidRPr="00A25E5C">
        <w:rPr>
          <w:rFonts w:ascii="Times New Roman" w:hAnsi="Times New Roman" w:cs="Times New Roman"/>
          <w:sz w:val="28"/>
          <w:szCs w:val="28"/>
        </w:rPr>
        <w:t>6). Если угол φ</w:t>
      </w:r>
      <w:r w:rsidRPr="00A25E5C">
        <w:rPr>
          <w:rFonts w:ascii="Times New Roman" w:eastAsia="SymbolMT" w:hAnsi="Times New Roman" w:cs="Times New Roman"/>
          <w:sz w:val="28"/>
          <w:szCs w:val="28"/>
        </w:rPr>
        <w:t xml:space="preserve"> </w:t>
      </w:r>
      <w:r w:rsidRPr="00A25E5C">
        <w:rPr>
          <w:rFonts w:ascii="Times New Roman" w:hAnsi="Times New Roman" w:cs="Times New Roman"/>
          <w:sz w:val="28"/>
          <w:szCs w:val="28"/>
        </w:rPr>
        <w:t>не слишком велик, выражение (4) можно представить в виде</w:t>
      </w:r>
      <w:r w:rsidR="009E2512">
        <w:rPr>
          <w:rFonts w:ascii="Times New Roman" w:hAnsi="Times New Roman" w:cs="Times New Roman"/>
          <w:sz w:val="28"/>
          <w:szCs w:val="28"/>
        </w:rPr>
        <w:t>:</w:t>
      </w:r>
    </w:p>
    <w:p w:rsidR="00A25E5C" w:rsidRPr="00A25E5C" w:rsidRDefault="00A25E5C" w:rsidP="009E2512">
      <w:pPr>
        <w:tabs>
          <w:tab w:val="left" w:pos="8460"/>
        </w:tabs>
        <w:spacing w:line="360" w:lineRule="auto"/>
        <w:ind w:left="3686"/>
        <w:rPr>
          <w:rFonts w:ascii="Times New Roman" w:hAnsi="Times New Roman" w:cs="Times New Roman"/>
          <w:sz w:val="28"/>
          <w:szCs w:val="28"/>
        </w:rPr>
      </w:pPr>
      <w:r w:rsidRPr="00A25E5C">
        <w:rPr>
          <w:rFonts w:ascii="Times New Roman" w:hAnsi="Times New Roman" w:cs="Times New Roman"/>
          <w:position w:val="-32"/>
          <w:sz w:val="28"/>
          <w:szCs w:val="28"/>
        </w:rPr>
        <w:object w:dxaOrig="1780" w:dyaOrig="840">
          <v:shape id="_x0000_i1028" type="#_x0000_t75" style="width:89.25pt;height:42pt" o:ole="">
            <v:imagedata r:id="rId21" o:title=""/>
          </v:shape>
          <o:OLEObject Type="Embed" ProgID="Equation.3" ShapeID="_x0000_i1028" DrawAspect="Content" ObjectID="_1615553576" r:id="rId22"/>
        </w:object>
      </w:r>
      <w:r w:rsidRPr="00A25E5C">
        <w:rPr>
          <w:rFonts w:ascii="Times New Roman" w:hAnsi="Times New Roman" w:cs="Times New Roman"/>
          <w:sz w:val="28"/>
          <w:szCs w:val="28"/>
        </w:rPr>
        <w:t xml:space="preserve"> ,</w:t>
      </w:r>
      <w:r w:rsidRPr="00A25E5C">
        <w:rPr>
          <w:rFonts w:ascii="Times New Roman" w:hAnsi="Times New Roman" w:cs="Times New Roman"/>
          <w:sz w:val="28"/>
          <w:szCs w:val="28"/>
        </w:rPr>
        <w:tab/>
      </w:r>
      <w:r w:rsidRPr="00A25E5C">
        <w:rPr>
          <w:rFonts w:ascii="Times New Roman" w:hAnsi="Times New Roman" w:cs="Times New Roman"/>
          <w:sz w:val="28"/>
          <w:szCs w:val="28"/>
        </w:rPr>
        <w:tab/>
        <w:t>(5)</w:t>
      </w:r>
    </w:p>
    <w:p w:rsidR="009E2512" w:rsidRDefault="00A25E5C" w:rsidP="00A25E5C">
      <w:pPr>
        <w:spacing w:line="360" w:lineRule="auto"/>
        <w:rPr>
          <w:rFonts w:ascii="Times New Roman" w:hAnsi="Times New Roman" w:cs="Times New Roman"/>
          <w:sz w:val="28"/>
          <w:szCs w:val="28"/>
        </w:rPr>
      </w:pPr>
      <w:r w:rsidRPr="00A25E5C">
        <w:rPr>
          <w:rFonts w:ascii="Times New Roman" w:hAnsi="Times New Roman" w:cs="Times New Roman"/>
          <w:sz w:val="28"/>
          <w:szCs w:val="28"/>
        </w:rPr>
        <w:t xml:space="preserve">где </w:t>
      </w:r>
      <w:r w:rsidRPr="00A25E5C">
        <w:rPr>
          <w:rFonts w:ascii="Times New Roman" w:hAnsi="Times New Roman" w:cs="Times New Roman"/>
          <w:position w:val="-32"/>
          <w:sz w:val="28"/>
          <w:szCs w:val="28"/>
        </w:rPr>
        <w:object w:dxaOrig="1400" w:dyaOrig="780">
          <v:shape id="_x0000_i1029" type="#_x0000_t75" style="width:69.75pt;height:39pt" o:ole="">
            <v:imagedata r:id="rId23" o:title=""/>
          </v:shape>
          <o:OLEObject Type="Embed" ProgID="Equation.3" ShapeID="_x0000_i1029" DrawAspect="Content" ObjectID="_1615553577" r:id="rId24"/>
        </w:object>
      </w:r>
      <w:r w:rsidRPr="00A25E5C">
        <w:rPr>
          <w:rFonts w:ascii="Times New Roman" w:hAnsi="Times New Roman" w:cs="Times New Roman"/>
          <w:sz w:val="28"/>
          <w:szCs w:val="28"/>
        </w:rPr>
        <w:t xml:space="preserve"> , </w:t>
      </w:r>
      <w:r w:rsidRPr="00A25E5C">
        <w:rPr>
          <w:rFonts w:ascii="Times New Roman" w:hAnsi="Times New Roman" w:cs="Times New Roman"/>
          <w:i/>
          <w:sz w:val="28"/>
          <w:szCs w:val="28"/>
        </w:rPr>
        <w:t xml:space="preserve">f </w:t>
      </w:r>
      <w:r w:rsidRPr="00A25E5C">
        <w:rPr>
          <w:rFonts w:ascii="Times New Roman" w:hAnsi="Times New Roman" w:cs="Times New Roman"/>
          <w:sz w:val="28"/>
          <w:szCs w:val="28"/>
        </w:rPr>
        <w:t>– фокусное расстояние объектива</w:t>
      </w:r>
      <w:r w:rsidR="009E2512">
        <w:rPr>
          <w:rFonts w:ascii="Times New Roman" w:hAnsi="Times New Roman" w:cs="Times New Roman"/>
          <w:sz w:val="28"/>
          <w:szCs w:val="28"/>
        </w:rPr>
        <w:t>;</w:t>
      </w:r>
    </w:p>
    <w:p w:rsidR="00A25E5C" w:rsidRPr="00A25E5C" w:rsidRDefault="00A25E5C" w:rsidP="009E2512">
      <w:pPr>
        <w:spacing w:line="360" w:lineRule="auto"/>
        <w:ind w:left="426"/>
        <w:rPr>
          <w:rFonts w:ascii="Times New Roman" w:hAnsi="Times New Roman" w:cs="Times New Roman"/>
          <w:sz w:val="28"/>
          <w:szCs w:val="28"/>
        </w:rPr>
      </w:pPr>
      <w:proofErr w:type="spellStart"/>
      <w:r w:rsidRPr="00A25E5C">
        <w:rPr>
          <w:rFonts w:ascii="Times New Roman" w:hAnsi="Times New Roman" w:cs="Times New Roman"/>
          <w:i/>
          <w:sz w:val="28"/>
          <w:szCs w:val="28"/>
        </w:rPr>
        <w:t>D</w:t>
      </w:r>
      <w:r w:rsidRPr="00A25E5C">
        <w:rPr>
          <w:rFonts w:ascii="Times New Roman" w:hAnsi="Times New Roman" w:cs="Times New Roman"/>
          <w:i/>
          <w:sz w:val="28"/>
          <w:szCs w:val="28"/>
          <w:vertAlign w:val="subscript"/>
        </w:rPr>
        <w:t>m</w:t>
      </w:r>
      <w:proofErr w:type="spellEnd"/>
      <w:r w:rsidRPr="00A25E5C">
        <w:rPr>
          <w:rFonts w:ascii="Times New Roman" w:hAnsi="Times New Roman" w:cs="Times New Roman"/>
          <w:sz w:val="28"/>
          <w:szCs w:val="28"/>
          <w:vertAlign w:val="subscript"/>
        </w:rPr>
        <w:t>,</w:t>
      </w:r>
      <w:r w:rsidRPr="00A25E5C">
        <w:rPr>
          <w:rFonts w:ascii="Times New Roman" w:hAnsi="Times New Roman" w:cs="Times New Roman"/>
          <w:sz w:val="28"/>
          <w:szCs w:val="28"/>
          <w:vertAlign w:val="subscript"/>
        </w:rPr>
        <w:sym w:font="Symbol" w:char="F06C"/>
      </w:r>
      <w:r w:rsidRPr="00A25E5C">
        <w:rPr>
          <w:rFonts w:ascii="Times New Roman" w:hAnsi="Times New Roman" w:cs="Times New Roman"/>
          <w:sz w:val="28"/>
          <w:szCs w:val="28"/>
        </w:rPr>
        <w:t xml:space="preserve"> – диаметр светлого кольца порядка </w:t>
      </w:r>
      <w:r w:rsidRPr="00A25E5C">
        <w:rPr>
          <w:rFonts w:ascii="Times New Roman" w:hAnsi="Times New Roman" w:cs="Times New Roman"/>
          <w:i/>
          <w:sz w:val="28"/>
          <w:szCs w:val="28"/>
        </w:rPr>
        <w:t>m</w:t>
      </w:r>
      <w:r w:rsidRPr="00A25E5C">
        <w:rPr>
          <w:rFonts w:ascii="Times New Roman" w:hAnsi="Times New Roman" w:cs="Times New Roman"/>
          <w:sz w:val="28"/>
          <w:szCs w:val="28"/>
        </w:rPr>
        <w:t xml:space="preserve"> для длины волны </w:t>
      </w:r>
      <w:r w:rsidRPr="00A25E5C">
        <w:rPr>
          <w:rFonts w:ascii="Times New Roman" w:hAnsi="Times New Roman" w:cs="Times New Roman"/>
          <w:sz w:val="28"/>
          <w:szCs w:val="28"/>
        </w:rPr>
        <w:sym w:font="Symbol" w:char="F06C"/>
      </w:r>
      <w:r w:rsidRPr="00A25E5C">
        <w:rPr>
          <w:rFonts w:ascii="Times New Roman" w:hAnsi="Times New Roman" w:cs="Times New Roman"/>
          <w:sz w:val="28"/>
          <w:szCs w:val="28"/>
        </w:rPr>
        <w:t>.</w:t>
      </w:r>
    </w:p>
    <w:p w:rsidR="00A25E5C" w:rsidRPr="00A25E5C" w:rsidRDefault="00A25E5C" w:rsidP="009E2512">
      <w:pPr>
        <w:spacing w:line="360" w:lineRule="auto"/>
        <w:ind w:firstLine="708"/>
        <w:rPr>
          <w:rFonts w:ascii="Times New Roman" w:hAnsi="Times New Roman" w:cs="Times New Roman"/>
          <w:sz w:val="28"/>
          <w:szCs w:val="28"/>
        </w:rPr>
      </w:pPr>
      <w:r w:rsidRPr="00A25E5C">
        <w:rPr>
          <w:rFonts w:ascii="Times New Roman" w:hAnsi="Times New Roman" w:cs="Times New Roman"/>
          <w:sz w:val="28"/>
          <w:szCs w:val="28"/>
        </w:rPr>
        <w:t>Из этого следует формула для определения длины волны излучения лазера:</w:t>
      </w:r>
    </w:p>
    <w:p w:rsidR="00A25E5C" w:rsidRPr="00A25E5C" w:rsidRDefault="00BA778D" w:rsidP="009E2512">
      <w:pPr>
        <w:tabs>
          <w:tab w:val="left" w:pos="8460"/>
        </w:tabs>
        <w:spacing w:line="360" w:lineRule="auto"/>
        <w:ind w:left="3402"/>
        <w:rPr>
          <w:rFonts w:ascii="Times New Roman" w:hAnsi="Times New Roman" w:cs="Times New Roman"/>
          <w:sz w:val="28"/>
          <w:szCs w:val="28"/>
        </w:rPr>
      </w:pPr>
      <w:r>
        <w:rPr>
          <w:rFonts w:ascii="Times New Roman" w:hAnsi="Times New Roman" w:cs="Times New Roman"/>
          <w:sz w:val="28"/>
          <w:szCs w:val="28"/>
        </w:rPr>
        <w:pict>
          <v:shape id="_x0000_i1030" type="#_x0000_t75" style="width:153pt;height:41.25pt">
            <v:imagedata r:id="rId25" o:title=""/>
          </v:shape>
        </w:pict>
      </w:r>
      <w:r w:rsidR="00A25E5C" w:rsidRPr="00A25E5C">
        <w:rPr>
          <w:rFonts w:ascii="Times New Roman" w:hAnsi="Times New Roman" w:cs="Times New Roman"/>
          <w:sz w:val="28"/>
          <w:szCs w:val="28"/>
        </w:rPr>
        <w:tab/>
        <w:t>(6)</w:t>
      </w:r>
    </w:p>
    <w:p w:rsidR="00A25E5C" w:rsidRPr="00A25E5C" w:rsidRDefault="009E2512" w:rsidP="00A25E5C">
      <w:pPr>
        <w:spacing w:line="360" w:lineRule="auto"/>
        <w:rPr>
          <w:rFonts w:ascii="Times New Roman" w:hAnsi="Times New Roman" w:cs="Times New Roman"/>
          <w:sz w:val="28"/>
          <w:szCs w:val="28"/>
        </w:rPr>
      </w:pPr>
      <w:r>
        <w:rPr>
          <w:rFonts w:ascii="Times New Roman" w:hAnsi="Times New Roman" w:cs="Times New Roman"/>
          <w:sz w:val="28"/>
          <w:szCs w:val="28"/>
        </w:rPr>
        <w:t>г</w:t>
      </w:r>
      <w:r w:rsidRPr="009E2512">
        <w:rPr>
          <w:rFonts w:ascii="Times New Roman" w:hAnsi="Times New Roman" w:cs="Times New Roman"/>
          <w:sz w:val="28"/>
          <w:szCs w:val="28"/>
        </w:rPr>
        <w:t>де</w:t>
      </w:r>
      <w:r>
        <w:rPr>
          <w:rFonts w:ascii="Times New Roman" w:hAnsi="Times New Roman" w:cs="Times New Roman"/>
          <w:i/>
          <w:sz w:val="28"/>
          <w:szCs w:val="28"/>
        </w:rPr>
        <w:t xml:space="preserve"> </w:t>
      </w:r>
      <w:r w:rsidR="00A25E5C" w:rsidRPr="00A25E5C">
        <w:rPr>
          <w:rFonts w:ascii="Times New Roman" w:hAnsi="Times New Roman" w:cs="Times New Roman"/>
          <w:i/>
          <w:sz w:val="28"/>
          <w:szCs w:val="28"/>
        </w:rPr>
        <w:t>h</w:t>
      </w:r>
      <w:r w:rsidR="00A25E5C" w:rsidRPr="00A25E5C">
        <w:rPr>
          <w:rFonts w:ascii="Times New Roman" w:hAnsi="Times New Roman" w:cs="Times New Roman"/>
          <w:sz w:val="28"/>
          <w:szCs w:val="28"/>
        </w:rPr>
        <w:t xml:space="preserve"> – база интерферометра.</w:t>
      </w:r>
    </w:p>
    <w:p w:rsidR="009E2512" w:rsidRDefault="00A25E5C" w:rsidP="009E2512">
      <w:pPr>
        <w:keepNext/>
        <w:spacing w:line="360" w:lineRule="auto"/>
      </w:pPr>
      <w:r w:rsidRPr="00A25E5C">
        <w:rPr>
          <w:rFonts w:ascii="Times New Roman" w:hAnsi="Times New Roman" w:cs="Times New Roman"/>
          <w:noProof/>
          <w:sz w:val="28"/>
          <w:szCs w:val="28"/>
          <w:lang w:eastAsia="ru-RU"/>
        </w:rPr>
        <w:lastRenderedPageBreak/>
        <w:drawing>
          <wp:inline distT="0" distB="0" distL="0" distR="0" wp14:anchorId="0FF708C5" wp14:editId="13182A09">
            <wp:extent cx="6029325" cy="14503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29325" cy="1450322"/>
                    </a:xfrm>
                    <a:prstGeom prst="rect">
                      <a:avLst/>
                    </a:prstGeom>
                    <a:noFill/>
                    <a:ln>
                      <a:noFill/>
                    </a:ln>
                  </pic:spPr>
                </pic:pic>
              </a:graphicData>
            </a:graphic>
          </wp:inline>
        </w:drawing>
      </w:r>
    </w:p>
    <w:p w:rsidR="00A25E5C" w:rsidRPr="009E2512" w:rsidRDefault="009E2512" w:rsidP="009E2512">
      <w:pPr>
        <w:pStyle w:val="a9"/>
        <w:spacing w:line="360" w:lineRule="auto"/>
        <w:jc w:val="center"/>
        <w:rPr>
          <w:b w:val="0"/>
          <w:sz w:val="40"/>
          <w:szCs w:val="28"/>
        </w:rPr>
      </w:pPr>
      <w:r w:rsidRPr="009E2512">
        <w:rPr>
          <w:b w:val="0"/>
          <w:sz w:val="28"/>
        </w:rPr>
        <w:t xml:space="preserve">Рисунок </w:t>
      </w:r>
      <w:r w:rsidRPr="009E2512">
        <w:rPr>
          <w:b w:val="0"/>
          <w:sz w:val="28"/>
        </w:rPr>
        <w:fldChar w:fldCharType="begin"/>
      </w:r>
      <w:r w:rsidRPr="009E2512">
        <w:rPr>
          <w:b w:val="0"/>
          <w:sz w:val="28"/>
        </w:rPr>
        <w:instrText xml:space="preserve"> SEQ Рисунок \* ARABIC </w:instrText>
      </w:r>
      <w:r w:rsidRPr="009E2512">
        <w:rPr>
          <w:b w:val="0"/>
          <w:sz w:val="28"/>
        </w:rPr>
        <w:fldChar w:fldCharType="separate"/>
      </w:r>
      <w:r w:rsidR="00CA1E46">
        <w:rPr>
          <w:b w:val="0"/>
          <w:noProof/>
          <w:sz w:val="28"/>
        </w:rPr>
        <w:t>7</w:t>
      </w:r>
      <w:r w:rsidRPr="009E2512">
        <w:rPr>
          <w:b w:val="0"/>
          <w:sz w:val="28"/>
        </w:rPr>
        <w:fldChar w:fldCharType="end"/>
      </w:r>
      <w:r w:rsidRPr="009E2512">
        <w:rPr>
          <w:b w:val="0"/>
          <w:sz w:val="28"/>
        </w:rPr>
        <w:t xml:space="preserve"> - Схема экспериментальной установки</w:t>
      </w:r>
    </w:p>
    <w:p w:rsidR="00A25E5C" w:rsidRPr="00A25E5C" w:rsidRDefault="00A25E5C" w:rsidP="009E2512">
      <w:pPr>
        <w:spacing w:line="360" w:lineRule="auto"/>
        <w:ind w:firstLine="708"/>
        <w:jc w:val="both"/>
        <w:rPr>
          <w:rFonts w:ascii="Times New Roman" w:hAnsi="Times New Roman" w:cs="Times New Roman"/>
          <w:sz w:val="28"/>
          <w:szCs w:val="28"/>
        </w:rPr>
      </w:pPr>
      <w:r w:rsidRPr="00A25E5C">
        <w:rPr>
          <w:rFonts w:ascii="Times New Roman" w:hAnsi="Times New Roman" w:cs="Times New Roman"/>
          <w:sz w:val="28"/>
          <w:szCs w:val="28"/>
        </w:rPr>
        <w:t xml:space="preserve">При выполнении данной лабораторной работы изучается спектральный состав излучения лазера с помощью интерферометра </w:t>
      </w:r>
      <w:proofErr w:type="gramStart"/>
      <w:r w:rsidRPr="00A25E5C">
        <w:rPr>
          <w:rFonts w:ascii="Times New Roman" w:hAnsi="Times New Roman" w:cs="Times New Roman"/>
          <w:sz w:val="28"/>
          <w:szCs w:val="28"/>
        </w:rPr>
        <w:t>Фабри-Перо</w:t>
      </w:r>
      <w:proofErr w:type="gramEnd"/>
      <w:r w:rsidRPr="00A25E5C">
        <w:rPr>
          <w:rFonts w:ascii="Times New Roman" w:hAnsi="Times New Roman" w:cs="Times New Roman"/>
          <w:sz w:val="28"/>
          <w:szCs w:val="28"/>
        </w:rPr>
        <w:t xml:space="preserve"> ИТР–30 с базой </w:t>
      </w:r>
      <w:smartTag w:uri="urn:schemas-microsoft-com:office:smarttags" w:element="metricconverter">
        <w:smartTagPr>
          <w:attr w:name="ProductID" w:val="30 мм"/>
        </w:smartTagPr>
        <w:r w:rsidRPr="00A25E5C">
          <w:rPr>
            <w:rFonts w:ascii="Times New Roman" w:hAnsi="Times New Roman" w:cs="Times New Roman"/>
            <w:sz w:val="28"/>
            <w:szCs w:val="28"/>
          </w:rPr>
          <w:t>30 мм</w:t>
        </w:r>
      </w:smartTag>
      <w:r w:rsidRPr="00A25E5C">
        <w:rPr>
          <w:rFonts w:ascii="Times New Roman" w:hAnsi="Times New Roman" w:cs="Times New Roman"/>
          <w:sz w:val="28"/>
          <w:szCs w:val="28"/>
        </w:rPr>
        <w:t xml:space="preserve">. Свет от исследуемого лазера расширяется </w:t>
      </w:r>
      <w:proofErr w:type="spellStart"/>
      <w:r w:rsidRPr="00A25E5C">
        <w:rPr>
          <w:rFonts w:ascii="Times New Roman" w:hAnsi="Times New Roman" w:cs="Times New Roman"/>
          <w:sz w:val="28"/>
          <w:szCs w:val="28"/>
        </w:rPr>
        <w:t>микрообъективом</w:t>
      </w:r>
      <w:proofErr w:type="spellEnd"/>
      <w:r w:rsidRPr="00A25E5C">
        <w:rPr>
          <w:rFonts w:ascii="Times New Roman" w:hAnsi="Times New Roman" w:cs="Times New Roman"/>
          <w:sz w:val="28"/>
          <w:szCs w:val="28"/>
        </w:rPr>
        <w:t xml:space="preserve"> и, пройдя диффузор, попадает в интерферометр</w:t>
      </w:r>
      <w:proofErr w:type="gramStart"/>
      <w:r w:rsidRPr="00A25E5C">
        <w:rPr>
          <w:rFonts w:ascii="Times New Roman" w:hAnsi="Times New Roman" w:cs="Times New Roman"/>
          <w:sz w:val="28"/>
          <w:szCs w:val="28"/>
        </w:rPr>
        <w:t xml:space="preserve"> Ф</w:t>
      </w:r>
      <w:proofErr w:type="gramEnd"/>
      <w:r w:rsidRPr="00A25E5C">
        <w:rPr>
          <w:rFonts w:ascii="Times New Roman" w:hAnsi="Times New Roman" w:cs="Times New Roman"/>
          <w:sz w:val="28"/>
          <w:szCs w:val="28"/>
        </w:rPr>
        <w:t>абри – Перо), где происходит процесс многолучевой  интерференции.</w:t>
      </w:r>
      <w:r w:rsidRPr="00A25E5C">
        <w:rPr>
          <w:rFonts w:ascii="Times New Roman" w:hAnsi="Times New Roman" w:cs="Times New Roman"/>
          <w:i/>
          <w:sz w:val="28"/>
          <w:szCs w:val="28"/>
        </w:rPr>
        <w:t xml:space="preserve"> </w:t>
      </w:r>
      <w:r w:rsidRPr="00A25E5C">
        <w:rPr>
          <w:rFonts w:ascii="Times New Roman" w:hAnsi="Times New Roman" w:cs="Times New Roman"/>
          <w:sz w:val="28"/>
          <w:szCs w:val="28"/>
        </w:rPr>
        <w:t>Диффузор служит для создания пучка слегка расходящегося лучей и разрушения пространственной когерентности лазерного излучения. Интерференционные кольца наблюдаются в фокальной плоскости объектива О</w:t>
      </w:r>
      <w:proofErr w:type="gramStart"/>
      <w:r w:rsidRPr="00A25E5C">
        <w:rPr>
          <w:rFonts w:ascii="Times New Roman" w:hAnsi="Times New Roman" w:cs="Times New Roman"/>
          <w:sz w:val="28"/>
          <w:szCs w:val="28"/>
          <w:vertAlign w:val="subscript"/>
        </w:rPr>
        <w:t>2</w:t>
      </w:r>
      <w:proofErr w:type="gramEnd"/>
      <w:r w:rsidRPr="00A25E5C">
        <w:rPr>
          <w:rFonts w:ascii="Times New Roman" w:hAnsi="Times New Roman" w:cs="Times New Roman"/>
          <w:sz w:val="28"/>
          <w:szCs w:val="28"/>
        </w:rPr>
        <w:t xml:space="preserve"> с фокусным расстоянием </w:t>
      </w:r>
      <w:r w:rsidRPr="00A25E5C">
        <w:rPr>
          <w:rFonts w:ascii="Times New Roman" w:hAnsi="Times New Roman" w:cs="Times New Roman"/>
          <w:i/>
          <w:sz w:val="28"/>
          <w:szCs w:val="28"/>
          <w:lang w:val="en-US"/>
        </w:rPr>
        <w:t>f</w:t>
      </w:r>
      <w:r w:rsidRPr="00A25E5C">
        <w:rPr>
          <w:rFonts w:ascii="Times New Roman" w:hAnsi="Times New Roman" w:cs="Times New Roman"/>
          <w:sz w:val="28"/>
          <w:szCs w:val="28"/>
        </w:rPr>
        <w:t xml:space="preserve"> , где установлен матричный приемник излучения.</w:t>
      </w:r>
    </w:p>
    <w:p w:rsidR="009E2512" w:rsidRDefault="00A25E5C" w:rsidP="009E2512">
      <w:pPr>
        <w:keepNext/>
        <w:spacing w:line="360" w:lineRule="auto"/>
        <w:jc w:val="center"/>
      </w:pPr>
      <w:r w:rsidRPr="00A25E5C">
        <w:rPr>
          <w:rFonts w:ascii="Times New Roman" w:hAnsi="Times New Roman" w:cs="Times New Roman"/>
          <w:noProof/>
          <w:sz w:val="28"/>
          <w:szCs w:val="28"/>
          <w:lang w:eastAsia="ru-RU"/>
        </w:rPr>
        <w:drawing>
          <wp:inline distT="0" distB="0" distL="0" distR="0" wp14:anchorId="6729BA97" wp14:editId="46E81383">
            <wp:extent cx="4219575" cy="3164681"/>
            <wp:effectExtent l="0" t="0" r="0" b="0"/>
            <wp:docPr id="1" name="Рисунок 1" descr="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99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19575" cy="3164681"/>
                    </a:xfrm>
                    <a:prstGeom prst="rect">
                      <a:avLst/>
                    </a:prstGeom>
                    <a:noFill/>
                    <a:ln>
                      <a:noFill/>
                    </a:ln>
                  </pic:spPr>
                </pic:pic>
              </a:graphicData>
            </a:graphic>
          </wp:inline>
        </w:drawing>
      </w:r>
    </w:p>
    <w:p w:rsidR="00A25E5C" w:rsidRPr="009E2512" w:rsidRDefault="009E2512" w:rsidP="009E2512">
      <w:pPr>
        <w:pStyle w:val="a9"/>
        <w:spacing w:line="360" w:lineRule="auto"/>
        <w:jc w:val="center"/>
        <w:rPr>
          <w:b w:val="0"/>
          <w:sz w:val="40"/>
          <w:szCs w:val="28"/>
        </w:rPr>
      </w:pPr>
      <w:r w:rsidRPr="009E2512">
        <w:rPr>
          <w:b w:val="0"/>
          <w:sz w:val="28"/>
        </w:rPr>
        <w:t xml:space="preserve">Рисунок </w:t>
      </w:r>
      <w:r w:rsidRPr="009E2512">
        <w:rPr>
          <w:b w:val="0"/>
          <w:sz w:val="28"/>
        </w:rPr>
        <w:fldChar w:fldCharType="begin"/>
      </w:r>
      <w:r w:rsidRPr="009E2512">
        <w:rPr>
          <w:b w:val="0"/>
          <w:sz w:val="28"/>
        </w:rPr>
        <w:instrText xml:space="preserve"> SEQ Рисунок \* ARABIC </w:instrText>
      </w:r>
      <w:r w:rsidRPr="009E2512">
        <w:rPr>
          <w:b w:val="0"/>
          <w:sz w:val="28"/>
        </w:rPr>
        <w:fldChar w:fldCharType="separate"/>
      </w:r>
      <w:r w:rsidR="00CA1E46">
        <w:rPr>
          <w:b w:val="0"/>
          <w:noProof/>
          <w:sz w:val="28"/>
        </w:rPr>
        <w:t>8</w:t>
      </w:r>
      <w:r w:rsidRPr="009E2512">
        <w:rPr>
          <w:b w:val="0"/>
          <w:sz w:val="28"/>
        </w:rPr>
        <w:fldChar w:fldCharType="end"/>
      </w:r>
      <w:r w:rsidRPr="009E2512">
        <w:rPr>
          <w:b w:val="0"/>
          <w:sz w:val="28"/>
        </w:rPr>
        <w:t xml:space="preserve"> - Интерференционная картина</w:t>
      </w:r>
    </w:p>
    <w:p w:rsidR="00A25E5C" w:rsidRPr="00A25E5C" w:rsidRDefault="00A25E5C" w:rsidP="009E2512">
      <w:pPr>
        <w:spacing w:line="360" w:lineRule="auto"/>
        <w:ind w:firstLine="708"/>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lastRenderedPageBreak/>
        <w:t xml:space="preserve">Необходимо измерить с точностью до пикселя диаметры светлых интерференционных колец, используя прикладные программы, </w:t>
      </w:r>
      <w:r w:rsidRPr="00A25E5C">
        <w:rPr>
          <w:rFonts w:ascii="Times New Roman" w:hAnsi="Times New Roman" w:cs="Times New Roman"/>
          <w:color w:val="000000"/>
          <w:sz w:val="28"/>
          <w:szCs w:val="28"/>
          <w:lang w:val="en-US"/>
        </w:rPr>
        <w:t>O</w:t>
      </w:r>
      <w:proofErr w:type="spellStart"/>
      <w:r w:rsidRPr="00A25E5C">
        <w:rPr>
          <w:rFonts w:ascii="Times New Roman" w:hAnsi="Times New Roman" w:cs="Times New Roman"/>
          <w:color w:val="000000"/>
          <w:sz w:val="28"/>
          <w:szCs w:val="28"/>
        </w:rPr>
        <w:t>rigine</w:t>
      </w:r>
      <w:proofErr w:type="spellEnd"/>
      <w:r w:rsidRPr="00A25E5C">
        <w:rPr>
          <w:rFonts w:ascii="Times New Roman" w:hAnsi="Times New Roman" w:cs="Times New Roman"/>
          <w:color w:val="000000"/>
          <w:sz w:val="28"/>
          <w:szCs w:val="28"/>
        </w:rPr>
        <w:t xml:space="preserve"> и следующую методику обработки изображений.</w:t>
      </w:r>
    </w:p>
    <w:p w:rsidR="00A25E5C" w:rsidRPr="00A25E5C" w:rsidRDefault="00A25E5C" w:rsidP="009E2512">
      <w:pPr>
        <w:shd w:val="clear" w:color="auto" w:fill="FFFFFF"/>
        <w:spacing w:line="360" w:lineRule="auto"/>
        <w:ind w:firstLine="708"/>
        <w:jc w:val="both"/>
        <w:rPr>
          <w:rFonts w:ascii="Times New Roman" w:hAnsi="Times New Roman" w:cs="Times New Roman"/>
          <w:sz w:val="28"/>
          <w:szCs w:val="28"/>
        </w:rPr>
      </w:pPr>
      <w:r w:rsidRPr="00A25E5C">
        <w:rPr>
          <w:rFonts w:ascii="Times New Roman" w:hAnsi="Times New Roman" w:cs="Times New Roman"/>
          <w:color w:val="000000"/>
          <w:spacing w:val="-1"/>
          <w:sz w:val="28"/>
          <w:szCs w:val="28"/>
        </w:rPr>
        <w:t xml:space="preserve">Для загрузки изображений в </w:t>
      </w:r>
      <w:proofErr w:type="spellStart"/>
      <w:r w:rsidRPr="00A25E5C">
        <w:rPr>
          <w:rFonts w:ascii="Times New Roman" w:hAnsi="Times New Roman" w:cs="Times New Roman"/>
          <w:color w:val="000000"/>
          <w:sz w:val="28"/>
          <w:szCs w:val="28"/>
          <w:lang w:val="en-US"/>
        </w:rPr>
        <w:t>MathCad</w:t>
      </w:r>
      <w:proofErr w:type="spellEnd"/>
      <w:r w:rsidRPr="00A25E5C">
        <w:rPr>
          <w:rFonts w:ascii="Times New Roman" w:hAnsi="Times New Roman" w:cs="Times New Roman"/>
          <w:color w:val="000000"/>
          <w:spacing w:val="-1"/>
          <w:sz w:val="28"/>
          <w:szCs w:val="28"/>
        </w:rPr>
        <w:t xml:space="preserve"> можно использовать функцию </w:t>
      </w:r>
      <w:r w:rsidRPr="00A25E5C">
        <w:rPr>
          <w:rFonts w:ascii="Times New Roman" w:hAnsi="Times New Roman" w:cs="Times New Roman"/>
          <w:color w:val="000000"/>
          <w:spacing w:val="-1"/>
          <w:sz w:val="28"/>
          <w:szCs w:val="28"/>
          <w:lang w:val="en-US"/>
        </w:rPr>
        <w:t>READ</w:t>
      </w:r>
      <w:r w:rsidRPr="00A25E5C">
        <w:rPr>
          <w:rFonts w:ascii="Times New Roman" w:hAnsi="Times New Roman" w:cs="Times New Roman"/>
          <w:color w:val="000000"/>
          <w:spacing w:val="-1"/>
          <w:sz w:val="28"/>
          <w:szCs w:val="28"/>
        </w:rPr>
        <w:t>_</w:t>
      </w:r>
      <w:r w:rsidRPr="00A25E5C">
        <w:rPr>
          <w:rFonts w:ascii="Times New Roman" w:hAnsi="Times New Roman" w:cs="Times New Roman"/>
          <w:color w:val="000000"/>
          <w:spacing w:val="-1"/>
          <w:sz w:val="28"/>
          <w:szCs w:val="28"/>
          <w:lang w:val="en-US"/>
        </w:rPr>
        <w:t>IMAGE</w:t>
      </w:r>
      <w:r w:rsidRPr="00A25E5C">
        <w:rPr>
          <w:rFonts w:ascii="Times New Roman" w:hAnsi="Times New Roman" w:cs="Times New Roman"/>
          <w:color w:val="000000"/>
          <w:spacing w:val="-1"/>
          <w:sz w:val="28"/>
          <w:szCs w:val="28"/>
        </w:rPr>
        <w:t xml:space="preserve">, возвращающая </w:t>
      </w:r>
      <w:r w:rsidRPr="00A25E5C">
        <w:rPr>
          <w:rFonts w:ascii="Times New Roman" w:hAnsi="Times New Roman" w:cs="Times New Roman"/>
          <w:sz w:val="28"/>
          <w:szCs w:val="28"/>
        </w:rPr>
        <w:t>матрицу, содержащую черно-белое представление, содержащееся в загружаемом файле. Каждый элемент матрицы соответствует одному пикселю. Каждый элемент – целое число от 0 (черный) до 255 (белый). Загружаемый файл может быть в BMP-, GIF-, JPG- или TGA-цветовом формате. Значение функции присваивается переменной, например:</w:t>
      </w:r>
    </w:p>
    <w:p w:rsidR="00A25E5C" w:rsidRPr="004A351C" w:rsidRDefault="00A25E5C" w:rsidP="009E2512">
      <w:pPr>
        <w:shd w:val="clear" w:color="auto" w:fill="FFFFFF"/>
        <w:spacing w:line="360" w:lineRule="auto"/>
        <w:jc w:val="center"/>
        <w:rPr>
          <w:rFonts w:ascii="Times New Roman" w:hAnsi="Times New Roman" w:cs="Times New Roman"/>
          <w:color w:val="000000"/>
          <w:spacing w:val="-1"/>
          <w:sz w:val="28"/>
          <w:szCs w:val="28"/>
          <w:lang w:val="en-US"/>
        </w:rPr>
      </w:pPr>
      <w:r w:rsidRPr="00A25E5C">
        <w:rPr>
          <w:rFonts w:ascii="Times New Roman" w:hAnsi="Times New Roman" w:cs="Times New Roman"/>
          <w:color w:val="000000"/>
          <w:spacing w:val="-1"/>
          <w:sz w:val="28"/>
          <w:szCs w:val="28"/>
          <w:lang w:val="en-US"/>
        </w:rPr>
        <w:t>Image</w:t>
      </w:r>
      <w:proofErr w:type="gramStart"/>
      <w:r w:rsidRPr="004A351C">
        <w:rPr>
          <w:rFonts w:ascii="Times New Roman" w:hAnsi="Times New Roman" w:cs="Times New Roman"/>
          <w:color w:val="000000"/>
          <w:spacing w:val="-1"/>
          <w:sz w:val="28"/>
          <w:szCs w:val="28"/>
          <w:lang w:val="en-US"/>
        </w:rPr>
        <w:t>:=</w:t>
      </w:r>
      <w:proofErr w:type="gramEnd"/>
      <w:r w:rsidRPr="004A351C">
        <w:rPr>
          <w:rFonts w:ascii="Times New Roman" w:hAnsi="Times New Roman" w:cs="Times New Roman"/>
          <w:color w:val="000000"/>
          <w:spacing w:val="-1"/>
          <w:sz w:val="28"/>
          <w:szCs w:val="28"/>
          <w:lang w:val="en-US"/>
        </w:rPr>
        <w:t xml:space="preserve"> </w:t>
      </w:r>
      <w:r w:rsidRPr="00A25E5C">
        <w:rPr>
          <w:rFonts w:ascii="Times New Roman" w:hAnsi="Times New Roman" w:cs="Times New Roman"/>
          <w:color w:val="000000"/>
          <w:spacing w:val="-1"/>
          <w:sz w:val="28"/>
          <w:szCs w:val="28"/>
          <w:lang w:val="en-US"/>
        </w:rPr>
        <w:t>READ</w:t>
      </w:r>
      <w:r w:rsidRPr="004A351C">
        <w:rPr>
          <w:rFonts w:ascii="Times New Roman" w:hAnsi="Times New Roman" w:cs="Times New Roman"/>
          <w:color w:val="000000"/>
          <w:spacing w:val="-1"/>
          <w:sz w:val="28"/>
          <w:szCs w:val="28"/>
          <w:lang w:val="en-US"/>
        </w:rPr>
        <w:t>_</w:t>
      </w:r>
      <w:r w:rsidRPr="00A25E5C">
        <w:rPr>
          <w:rFonts w:ascii="Times New Roman" w:hAnsi="Times New Roman" w:cs="Times New Roman"/>
          <w:color w:val="000000"/>
          <w:spacing w:val="-1"/>
          <w:sz w:val="28"/>
          <w:szCs w:val="28"/>
          <w:lang w:val="en-US"/>
        </w:rPr>
        <w:t>IMAGE</w:t>
      </w:r>
      <w:r w:rsidRPr="004A351C">
        <w:rPr>
          <w:rFonts w:ascii="Times New Roman" w:hAnsi="Times New Roman" w:cs="Times New Roman"/>
          <w:color w:val="000000"/>
          <w:spacing w:val="-1"/>
          <w:sz w:val="28"/>
          <w:szCs w:val="28"/>
          <w:lang w:val="en-US"/>
        </w:rPr>
        <w:t xml:space="preserve"> (“</w:t>
      </w:r>
      <w:r w:rsidRPr="00A25E5C">
        <w:rPr>
          <w:rFonts w:ascii="Times New Roman" w:hAnsi="Times New Roman" w:cs="Times New Roman"/>
          <w:color w:val="000000"/>
          <w:spacing w:val="-1"/>
          <w:sz w:val="28"/>
          <w:szCs w:val="28"/>
        </w:rPr>
        <w:t>Путь</w:t>
      </w:r>
      <w:r w:rsidRPr="004A351C">
        <w:rPr>
          <w:rFonts w:ascii="Times New Roman" w:hAnsi="Times New Roman" w:cs="Times New Roman"/>
          <w:color w:val="000000"/>
          <w:spacing w:val="-1"/>
          <w:sz w:val="28"/>
          <w:szCs w:val="28"/>
          <w:lang w:val="en-US"/>
        </w:rPr>
        <w:t xml:space="preserve"> </w:t>
      </w:r>
      <w:r w:rsidRPr="00A25E5C">
        <w:rPr>
          <w:rFonts w:ascii="Times New Roman" w:hAnsi="Times New Roman" w:cs="Times New Roman"/>
          <w:color w:val="000000"/>
          <w:spacing w:val="-1"/>
          <w:sz w:val="28"/>
          <w:szCs w:val="28"/>
        </w:rPr>
        <w:t>к</w:t>
      </w:r>
      <w:r w:rsidRPr="004A351C">
        <w:rPr>
          <w:rFonts w:ascii="Times New Roman" w:hAnsi="Times New Roman" w:cs="Times New Roman"/>
          <w:color w:val="000000"/>
          <w:spacing w:val="-1"/>
          <w:sz w:val="28"/>
          <w:szCs w:val="28"/>
          <w:lang w:val="en-US"/>
        </w:rPr>
        <w:t xml:space="preserve"> </w:t>
      </w:r>
      <w:r w:rsidRPr="00A25E5C">
        <w:rPr>
          <w:rFonts w:ascii="Times New Roman" w:hAnsi="Times New Roman" w:cs="Times New Roman"/>
          <w:color w:val="000000"/>
          <w:spacing w:val="-1"/>
          <w:sz w:val="28"/>
          <w:szCs w:val="28"/>
        </w:rPr>
        <w:t>файлу</w:t>
      </w:r>
      <w:r w:rsidRPr="004A351C">
        <w:rPr>
          <w:rFonts w:ascii="Times New Roman" w:hAnsi="Times New Roman" w:cs="Times New Roman"/>
          <w:color w:val="000000"/>
          <w:spacing w:val="-1"/>
          <w:sz w:val="28"/>
          <w:szCs w:val="28"/>
          <w:lang w:val="en-US"/>
        </w:rPr>
        <w:t>”).</w:t>
      </w:r>
    </w:p>
    <w:p w:rsidR="00A25E5C" w:rsidRPr="00A25E5C" w:rsidRDefault="00A25E5C" w:rsidP="009E2512">
      <w:pPr>
        <w:shd w:val="clear" w:color="auto" w:fill="FFFFFF"/>
        <w:spacing w:line="360" w:lineRule="auto"/>
        <w:ind w:firstLine="708"/>
        <w:jc w:val="both"/>
        <w:rPr>
          <w:rFonts w:ascii="Times New Roman" w:hAnsi="Times New Roman" w:cs="Times New Roman"/>
          <w:color w:val="000000"/>
          <w:spacing w:val="-1"/>
          <w:sz w:val="28"/>
          <w:szCs w:val="28"/>
        </w:rPr>
      </w:pPr>
      <w:r w:rsidRPr="00A25E5C">
        <w:rPr>
          <w:rFonts w:ascii="Times New Roman" w:hAnsi="Times New Roman" w:cs="Times New Roman"/>
          <w:color w:val="000000"/>
          <w:spacing w:val="-1"/>
          <w:sz w:val="28"/>
          <w:szCs w:val="28"/>
        </w:rPr>
        <w:t>Для определения размеров загруженного изображения и для того, чтобы определить переменные, характеризующие размер изображения в пикселях, присвоим переменным следующие значения:</w:t>
      </w:r>
    </w:p>
    <w:p w:rsidR="00A25E5C" w:rsidRPr="00A25E5C" w:rsidRDefault="00A25E5C" w:rsidP="009E2512">
      <w:pPr>
        <w:shd w:val="clear" w:color="auto" w:fill="FFFFFF"/>
        <w:spacing w:line="360" w:lineRule="auto"/>
        <w:jc w:val="center"/>
        <w:rPr>
          <w:rFonts w:ascii="Times New Roman" w:hAnsi="Times New Roman" w:cs="Times New Roman"/>
          <w:color w:val="000000"/>
          <w:spacing w:val="-1"/>
          <w:sz w:val="28"/>
          <w:szCs w:val="28"/>
          <w:lang w:val="en-US"/>
        </w:rPr>
      </w:pPr>
      <w:proofErr w:type="spellStart"/>
      <w:r w:rsidRPr="00A25E5C">
        <w:rPr>
          <w:rFonts w:ascii="Times New Roman" w:hAnsi="Times New Roman" w:cs="Times New Roman"/>
          <w:color w:val="000000"/>
          <w:spacing w:val="-1"/>
          <w:sz w:val="28"/>
          <w:szCs w:val="28"/>
          <w:lang w:val="en-US"/>
        </w:rPr>
        <w:t>Size_x</w:t>
      </w:r>
      <w:proofErr w:type="spellEnd"/>
      <w:r w:rsidRPr="00A25E5C">
        <w:rPr>
          <w:rFonts w:ascii="Times New Roman" w:hAnsi="Times New Roman" w:cs="Times New Roman"/>
          <w:color w:val="000000"/>
          <w:spacing w:val="-1"/>
          <w:sz w:val="28"/>
          <w:szCs w:val="28"/>
          <w:lang w:val="en-US"/>
        </w:rPr>
        <w:t>:=cols(Image)</w:t>
      </w:r>
    </w:p>
    <w:p w:rsidR="00A25E5C" w:rsidRPr="00A25E5C" w:rsidRDefault="00A25E5C" w:rsidP="009E2512">
      <w:pPr>
        <w:shd w:val="clear" w:color="auto" w:fill="FFFFFF"/>
        <w:spacing w:line="360" w:lineRule="auto"/>
        <w:jc w:val="center"/>
        <w:rPr>
          <w:rFonts w:ascii="Times New Roman" w:hAnsi="Times New Roman" w:cs="Times New Roman"/>
          <w:color w:val="000000"/>
          <w:spacing w:val="-1"/>
          <w:sz w:val="28"/>
          <w:szCs w:val="28"/>
          <w:lang w:val="en-US"/>
        </w:rPr>
      </w:pPr>
      <w:proofErr w:type="spellStart"/>
      <w:r w:rsidRPr="00A25E5C">
        <w:rPr>
          <w:rFonts w:ascii="Times New Roman" w:hAnsi="Times New Roman" w:cs="Times New Roman"/>
          <w:color w:val="000000"/>
          <w:spacing w:val="-1"/>
          <w:sz w:val="28"/>
          <w:szCs w:val="28"/>
          <w:lang w:val="en-US"/>
        </w:rPr>
        <w:t>Size_y</w:t>
      </w:r>
      <w:proofErr w:type="spellEnd"/>
      <w:r w:rsidRPr="00A25E5C">
        <w:rPr>
          <w:rFonts w:ascii="Times New Roman" w:hAnsi="Times New Roman" w:cs="Times New Roman"/>
          <w:color w:val="000000"/>
          <w:spacing w:val="-1"/>
          <w:sz w:val="28"/>
          <w:szCs w:val="28"/>
          <w:lang w:val="en-US"/>
        </w:rPr>
        <w:t>:=rows(Image)</w:t>
      </w:r>
    </w:p>
    <w:p w:rsidR="00A25E5C" w:rsidRPr="00A25E5C" w:rsidRDefault="00A25E5C" w:rsidP="009E2512">
      <w:pPr>
        <w:shd w:val="clear" w:color="auto" w:fill="FFFFFF"/>
        <w:spacing w:line="360" w:lineRule="auto"/>
        <w:ind w:firstLine="708"/>
        <w:jc w:val="both"/>
        <w:rPr>
          <w:rFonts w:ascii="Times New Roman" w:hAnsi="Times New Roman" w:cs="Times New Roman"/>
          <w:color w:val="000000"/>
          <w:spacing w:val="1"/>
          <w:sz w:val="28"/>
          <w:szCs w:val="28"/>
        </w:rPr>
      </w:pPr>
      <w:r w:rsidRPr="00A25E5C">
        <w:rPr>
          <w:rFonts w:ascii="Times New Roman" w:hAnsi="Times New Roman" w:cs="Times New Roman"/>
          <w:color w:val="000000"/>
          <w:spacing w:val="1"/>
          <w:sz w:val="28"/>
          <w:szCs w:val="28"/>
        </w:rPr>
        <w:t>Перебор вдоль выбранной строки изображения осуществляется при помощи индексов, которым присваивается определенное значение, например, ширина кадра:</w:t>
      </w:r>
    </w:p>
    <w:p w:rsidR="00A25E5C" w:rsidRPr="00A25E5C" w:rsidRDefault="00A25E5C" w:rsidP="009E2512">
      <w:pPr>
        <w:shd w:val="clear" w:color="auto" w:fill="FFFFFF"/>
        <w:spacing w:line="360" w:lineRule="auto"/>
        <w:ind w:firstLine="545"/>
        <w:jc w:val="center"/>
        <w:rPr>
          <w:rFonts w:ascii="Times New Roman" w:hAnsi="Times New Roman" w:cs="Times New Roman"/>
          <w:color w:val="000000"/>
          <w:spacing w:val="1"/>
          <w:sz w:val="28"/>
          <w:szCs w:val="28"/>
          <w:lang w:val="en-US"/>
        </w:rPr>
      </w:pPr>
      <w:r w:rsidRPr="00A25E5C">
        <w:rPr>
          <w:rFonts w:ascii="Times New Roman" w:hAnsi="Times New Roman" w:cs="Times New Roman"/>
          <w:color w:val="000000"/>
          <w:spacing w:val="1"/>
          <w:sz w:val="28"/>
          <w:szCs w:val="28"/>
          <w:lang w:val="en-US"/>
        </w:rPr>
        <w:t>x:=0..size_x-1</w:t>
      </w:r>
    </w:p>
    <w:p w:rsidR="00A25E5C" w:rsidRPr="00A25E5C" w:rsidRDefault="00A25E5C" w:rsidP="009E2512">
      <w:pPr>
        <w:shd w:val="clear" w:color="auto" w:fill="FFFFFF"/>
        <w:spacing w:line="360" w:lineRule="auto"/>
        <w:ind w:firstLine="545"/>
        <w:jc w:val="center"/>
        <w:rPr>
          <w:rFonts w:ascii="Times New Roman" w:hAnsi="Times New Roman" w:cs="Times New Roman"/>
          <w:color w:val="000000"/>
          <w:spacing w:val="1"/>
          <w:sz w:val="28"/>
          <w:szCs w:val="28"/>
          <w:vertAlign w:val="subscript"/>
          <w:lang w:val="en-US"/>
        </w:rPr>
      </w:pPr>
      <w:proofErr w:type="spellStart"/>
      <w:r w:rsidRPr="00A25E5C">
        <w:rPr>
          <w:rFonts w:ascii="Times New Roman" w:hAnsi="Times New Roman" w:cs="Times New Roman"/>
          <w:color w:val="000000"/>
          <w:spacing w:val="1"/>
          <w:sz w:val="28"/>
          <w:szCs w:val="28"/>
          <w:lang w:val="en-US"/>
        </w:rPr>
        <w:t>Signal</w:t>
      </w:r>
      <w:r w:rsidRPr="00A25E5C">
        <w:rPr>
          <w:rFonts w:ascii="Times New Roman" w:hAnsi="Times New Roman" w:cs="Times New Roman"/>
          <w:color w:val="000000"/>
          <w:spacing w:val="1"/>
          <w:sz w:val="28"/>
          <w:szCs w:val="28"/>
          <w:vertAlign w:val="subscript"/>
          <w:lang w:val="en-US"/>
        </w:rPr>
        <w:t>x</w:t>
      </w:r>
      <w:proofErr w:type="spellEnd"/>
      <w:r w:rsidRPr="00A25E5C">
        <w:rPr>
          <w:rFonts w:ascii="Times New Roman" w:hAnsi="Times New Roman" w:cs="Times New Roman"/>
          <w:color w:val="000000"/>
          <w:spacing w:val="1"/>
          <w:sz w:val="28"/>
          <w:szCs w:val="28"/>
          <w:lang w:val="en-US"/>
        </w:rPr>
        <w:t>:=</w:t>
      </w:r>
      <w:proofErr w:type="spellStart"/>
      <w:r w:rsidRPr="00A25E5C">
        <w:rPr>
          <w:rFonts w:ascii="Times New Roman" w:hAnsi="Times New Roman" w:cs="Times New Roman"/>
          <w:color w:val="000000"/>
          <w:spacing w:val="1"/>
          <w:sz w:val="28"/>
          <w:szCs w:val="28"/>
          <w:lang w:val="en-US"/>
        </w:rPr>
        <w:t>image</w:t>
      </w:r>
      <w:r w:rsidRPr="00A25E5C">
        <w:rPr>
          <w:rFonts w:ascii="Times New Roman" w:hAnsi="Times New Roman" w:cs="Times New Roman"/>
          <w:color w:val="000000"/>
          <w:spacing w:val="1"/>
          <w:sz w:val="28"/>
          <w:szCs w:val="28"/>
          <w:vertAlign w:val="subscript"/>
          <w:lang w:val="en-US"/>
        </w:rPr>
        <w:t>y,x</w:t>
      </w:r>
      <w:proofErr w:type="spellEnd"/>
    </w:p>
    <w:p w:rsidR="00A25E5C" w:rsidRPr="00A25E5C" w:rsidRDefault="00A25E5C" w:rsidP="009E2512">
      <w:pPr>
        <w:shd w:val="clear" w:color="auto" w:fill="FFFFFF"/>
        <w:spacing w:line="360" w:lineRule="auto"/>
        <w:ind w:firstLine="708"/>
        <w:jc w:val="both"/>
        <w:rPr>
          <w:rFonts w:ascii="Times New Roman" w:hAnsi="Times New Roman" w:cs="Times New Roman"/>
          <w:color w:val="000000"/>
          <w:spacing w:val="-1"/>
          <w:sz w:val="28"/>
          <w:szCs w:val="28"/>
        </w:rPr>
      </w:pPr>
      <w:r w:rsidRPr="00A25E5C">
        <w:rPr>
          <w:rFonts w:ascii="Times New Roman" w:hAnsi="Times New Roman" w:cs="Times New Roman"/>
          <w:color w:val="000000"/>
          <w:spacing w:val="-1"/>
          <w:sz w:val="28"/>
          <w:szCs w:val="28"/>
        </w:rPr>
        <w:t xml:space="preserve">График сигнала можно построить, используя возможности программы </w:t>
      </w:r>
      <w:proofErr w:type="spellStart"/>
      <w:r w:rsidRPr="00A25E5C">
        <w:rPr>
          <w:rFonts w:ascii="Times New Roman" w:hAnsi="Times New Roman" w:cs="Times New Roman"/>
          <w:color w:val="000000"/>
          <w:spacing w:val="-1"/>
          <w:sz w:val="28"/>
          <w:szCs w:val="28"/>
        </w:rPr>
        <w:t>Mathcad</w:t>
      </w:r>
      <w:proofErr w:type="spellEnd"/>
      <w:r w:rsidRPr="00A25E5C">
        <w:rPr>
          <w:rFonts w:ascii="Times New Roman" w:hAnsi="Times New Roman" w:cs="Times New Roman"/>
          <w:color w:val="000000"/>
          <w:spacing w:val="-1"/>
          <w:sz w:val="28"/>
          <w:szCs w:val="28"/>
        </w:rPr>
        <w:t>:</w:t>
      </w:r>
    </w:p>
    <w:p w:rsidR="009E2512" w:rsidRDefault="009E2512" w:rsidP="009E2512">
      <w:pPr>
        <w:keepNext/>
        <w:shd w:val="clear" w:color="auto" w:fill="FFFFFF"/>
        <w:spacing w:line="360" w:lineRule="auto"/>
        <w:jc w:val="center"/>
      </w:pPr>
      <w:r>
        <w:rPr>
          <w:noProof/>
          <w:lang w:eastAsia="ru-RU"/>
        </w:rPr>
        <w:lastRenderedPageBreak/>
        <w:drawing>
          <wp:inline distT="0" distB="0" distL="0" distR="0" wp14:anchorId="5B4A5B0A" wp14:editId="4E937B5A">
            <wp:extent cx="5067300" cy="4031848"/>
            <wp:effectExtent l="0" t="0" r="0" b="698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067300" cy="4031848"/>
                    </a:xfrm>
                    <a:prstGeom prst="rect">
                      <a:avLst/>
                    </a:prstGeom>
                  </pic:spPr>
                </pic:pic>
              </a:graphicData>
            </a:graphic>
          </wp:inline>
        </w:drawing>
      </w:r>
    </w:p>
    <w:p w:rsidR="00A25E5C" w:rsidRPr="009E2512" w:rsidRDefault="009E2512" w:rsidP="009E2512">
      <w:pPr>
        <w:pStyle w:val="a9"/>
        <w:spacing w:line="360" w:lineRule="auto"/>
        <w:jc w:val="center"/>
        <w:rPr>
          <w:b w:val="0"/>
          <w:sz w:val="40"/>
          <w:szCs w:val="28"/>
        </w:rPr>
      </w:pPr>
      <w:r w:rsidRPr="009E2512">
        <w:rPr>
          <w:b w:val="0"/>
          <w:sz w:val="28"/>
        </w:rPr>
        <w:t xml:space="preserve">Рисунок </w:t>
      </w:r>
      <w:r w:rsidRPr="009E2512">
        <w:rPr>
          <w:b w:val="0"/>
          <w:sz w:val="28"/>
        </w:rPr>
        <w:fldChar w:fldCharType="begin"/>
      </w:r>
      <w:r w:rsidRPr="009E2512">
        <w:rPr>
          <w:b w:val="0"/>
          <w:sz w:val="28"/>
        </w:rPr>
        <w:instrText xml:space="preserve"> SEQ Рисунок \* ARABIC </w:instrText>
      </w:r>
      <w:r w:rsidRPr="009E2512">
        <w:rPr>
          <w:b w:val="0"/>
          <w:sz w:val="28"/>
        </w:rPr>
        <w:fldChar w:fldCharType="separate"/>
      </w:r>
      <w:r w:rsidR="00CA1E46">
        <w:rPr>
          <w:b w:val="0"/>
          <w:noProof/>
          <w:sz w:val="28"/>
        </w:rPr>
        <w:t>9</w:t>
      </w:r>
      <w:r w:rsidRPr="009E2512">
        <w:rPr>
          <w:b w:val="0"/>
          <w:sz w:val="28"/>
        </w:rPr>
        <w:fldChar w:fldCharType="end"/>
      </w:r>
      <w:r w:rsidRPr="009E2512">
        <w:rPr>
          <w:b w:val="0"/>
          <w:sz w:val="28"/>
        </w:rPr>
        <w:t xml:space="preserve"> - Окно программы с функцией построения графика</w:t>
      </w:r>
    </w:p>
    <w:p w:rsidR="00A25E5C" w:rsidRPr="00A25E5C" w:rsidRDefault="00A25E5C" w:rsidP="009E2512">
      <w:pPr>
        <w:spacing w:line="360" w:lineRule="auto"/>
        <w:ind w:firstLine="708"/>
        <w:rPr>
          <w:rFonts w:ascii="Times New Roman" w:hAnsi="Times New Roman" w:cs="Times New Roman"/>
          <w:sz w:val="28"/>
          <w:szCs w:val="28"/>
        </w:rPr>
      </w:pPr>
      <w:r w:rsidRPr="00A25E5C">
        <w:rPr>
          <w:rFonts w:ascii="Times New Roman" w:hAnsi="Times New Roman" w:cs="Times New Roman"/>
          <w:color w:val="000000"/>
          <w:sz w:val="28"/>
          <w:szCs w:val="28"/>
        </w:rPr>
        <w:t>Результаты измерений диаметров колец запишите в таблицу 1.</w:t>
      </w:r>
    </w:p>
    <w:p w:rsidR="00A25E5C" w:rsidRPr="00A25E5C" w:rsidRDefault="00A25E5C" w:rsidP="009E2512">
      <w:pPr>
        <w:tabs>
          <w:tab w:val="right" w:pos="9000"/>
        </w:tabs>
        <w:spacing w:line="360" w:lineRule="auto"/>
        <w:rPr>
          <w:rFonts w:ascii="Times New Roman" w:hAnsi="Times New Roman" w:cs="Times New Roman"/>
          <w:color w:val="000000"/>
          <w:sz w:val="28"/>
          <w:szCs w:val="28"/>
        </w:rPr>
      </w:pPr>
      <w:r w:rsidRPr="00A25E5C">
        <w:rPr>
          <w:rFonts w:ascii="Times New Roman" w:hAnsi="Times New Roman" w:cs="Times New Roman"/>
          <w:color w:val="000000"/>
          <w:sz w:val="28"/>
          <w:szCs w:val="28"/>
        </w:rPr>
        <w:t>Таблица 1</w:t>
      </w:r>
      <w:r w:rsidR="009E2512">
        <w:rPr>
          <w:rFonts w:ascii="Times New Roman" w:hAnsi="Times New Roman" w:cs="Times New Roman"/>
          <w:color w:val="000000"/>
          <w:sz w:val="28"/>
          <w:szCs w:val="28"/>
        </w:rPr>
        <w:t xml:space="preserve"> – Измерения диаметров колец</w:t>
      </w:r>
      <w:r w:rsidRPr="00A25E5C">
        <w:rPr>
          <w:rFonts w:ascii="Times New Roman" w:hAnsi="Times New Roman" w:cs="Times New Roman"/>
          <w:color w:val="000000"/>
          <w:sz w:val="28"/>
          <w:szCs w:val="28"/>
        </w:rPr>
        <w:t>.</w:t>
      </w:r>
    </w:p>
    <w:tbl>
      <w:tblPr>
        <w:tblStyle w:val="11"/>
        <w:tblW w:w="4794" w:type="pct"/>
        <w:tblInd w:w="222" w:type="dxa"/>
        <w:tblLook w:val="0000" w:firstRow="0" w:lastRow="0" w:firstColumn="0" w:lastColumn="0" w:noHBand="0" w:noVBand="0"/>
      </w:tblPr>
      <w:tblGrid>
        <w:gridCol w:w="1101"/>
        <w:gridCol w:w="1663"/>
        <w:gridCol w:w="1871"/>
        <w:gridCol w:w="951"/>
        <w:gridCol w:w="1132"/>
        <w:gridCol w:w="1169"/>
        <w:gridCol w:w="1290"/>
      </w:tblGrid>
      <w:tr w:rsidR="00A25E5C" w:rsidRPr="00A25E5C" w:rsidTr="00F9230A">
        <w:trPr>
          <w:cantSplit/>
          <w:trHeight w:val="428"/>
        </w:trPr>
        <w:tc>
          <w:tcPr>
            <w:tcW w:w="542" w:type="pct"/>
            <w:vMerge w:val="restar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t>Кольцо №</w:t>
            </w:r>
          </w:p>
        </w:tc>
        <w:tc>
          <w:tcPr>
            <w:tcW w:w="957" w:type="pct"/>
            <w:vAlign w:val="center"/>
          </w:tcPr>
          <w:p w:rsidR="00A25E5C" w:rsidRPr="00A25E5C" w:rsidRDefault="00A25E5C" w:rsidP="00F9230A">
            <w:pPr>
              <w:spacing w:line="360" w:lineRule="auto"/>
              <w:ind w:left="-15" w:firstLine="0"/>
              <w:jc w:val="center"/>
              <w:rPr>
                <w:color w:val="000000"/>
                <w:sz w:val="28"/>
                <w:szCs w:val="28"/>
              </w:rPr>
            </w:pPr>
            <w:r w:rsidRPr="00A25E5C">
              <w:rPr>
                <w:color w:val="000000"/>
                <w:sz w:val="28"/>
                <w:szCs w:val="28"/>
              </w:rPr>
              <w:t>Кольцо левый край</w:t>
            </w:r>
          </w:p>
        </w:tc>
        <w:tc>
          <w:tcPr>
            <w:tcW w:w="1070" w:type="pct"/>
            <w:vAlign w:val="center"/>
          </w:tcPr>
          <w:p w:rsidR="00A25E5C" w:rsidRPr="00A25E5C" w:rsidRDefault="00A25E5C" w:rsidP="00F9230A">
            <w:pPr>
              <w:spacing w:line="360" w:lineRule="auto"/>
              <w:ind w:left="-75" w:firstLine="0"/>
              <w:jc w:val="center"/>
              <w:rPr>
                <w:color w:val="000000"/>
                <w:sz w:val="28"/>
                <w:szCs w:val="28"/>
              </w:rPr>
            </w:pPr>
            <w:r w:rsidRPr="00A25E5C">
              <w:rPr>
                <w:color w:val="000000"/>
                <w:sz w:val="28"/>
                <w:szCs w:val="28"/>
              </w:rPr>
              <w:t>Кольцо правый край</w:t>
            </w:r>
          </w:p>
        </w:tc>
        <w:tc>
          <w:tcPr>
            <w:tcW w:w="551" w:type="pct"/>
            <w:vMerge w:val="restart"/>
            <w:vAlign w:val="center"/>
          </w:tcPr>
          <w:p w:rsidR="00A25E5C" w:rsidRPr="00A25E5C" w:rsidRDefault="00A25E5C" w:rsidP="00F9230A">
            <w:pPr>
              <w:spacing w:line="360" w:lineRule="auto"/>
              <w:ind w:firstLine="0"/>
              <w:jc w:val="center"/>
              <w:rPr>
                <w:color w:val="000000"/>
                <w:sz w:val="28"/>
                <w:szCs w:val="28"/>
                <w:vertAlign w:val="superscript"/>
              </w:rPr>
            </w:pPr>
            <w:r w:rsidRPr="00A25E5C">
              <w:rPr>
                <w:rFonts w:asciiTheme="minorHAnsi" w:eastAsiaTheme="minorHAnsi" w:hAnsiTheme="minorHAnsi" w:cstheme="minorBidi"/>
                <w:color w:val="000000"/>
                <w:position w:val="-16"/>
                <w:sz w:val="28"/>
                <w:szCs w:val="28"/>
                <w:lang w:eastAsia="en-US"/>
              </w:rPr>
              <w:object w:dxaOrig="740" w:dyaOrig="480">
                <v:shape id="_x0000_i1031" type="#_x0000_t75" style="width:36.75pt;height:24pt" o:ole="">
                  <v:imagedata r:id="rId29" o:title=""/>
                </v:shape>
                <o:OLEObject Type="Embed" ProgID="Equation.3" ShapeID="_x0000_i1031" DrawAspect="Content" ObjectID="_1615553578" r:id="rId30"/>
              </w:object>
            </w:r>
            <w:r w:rsidRPr="00A25E5C">
              <w:rPr>
                <w:color w:val="000000"/>
                <w:sz w:val="28"/>
                <w:szCs w:val="28"/>
              </w:rPr>
              <w:t>, мкм</w:t>
            </w:r>
            <w:proofErr w:type="gramStart"/>
            <w:r w:rsidRPr="00A25E5C">
              <w:rPr>
                <w:color w:val="000000"/>
                <w:sz w:val="28"/>
                <w:szCs w:val="28"/>
                <w:vertAlign w:val="superscript"/>
              </w:rPr>
              <w:t>2</w:t>
            </w:r>
            <w:proofErr w:type="gramEnd"/>
          </w:p>
        </w:tc>
        <w:tc>
          <w:tcPr>
            <w:tcW w:w="685" w:type="pct"/>
            <w:vMerge w:val="restart"/>
            <w:vAlign w:val="center"/>
          </w:tcPr>
          <w:p w:rsidR="00A25E5C" w:rsidRPr="00A25E5C" w:rsidRDefault="00A25E5C" w:rsidP="00F9230A">
            <w:pPr>
              <w:spacing w:line="360" w:lineRule="auto"/>
              <w:ind w:firstLine="0"/>
              <w:jc w:val="center"/>
              <w:rPr>
                <w:color w:val="000000"/>
                <w:sz w:val="28"/>
                <w:szCs w:val="28"/>
                <w:vertAlign w:val="superscript"/>
              </w:rPr>
            </w:pPr>
            <w:r w:rsidRPr="00A25E5C">
              <w:rPr>
                <w:rFonts w:asciiTheme="minorHAnsi" w:eastAsiaTheme="minorHAnsi" w:hAnsiTheme="minorHAnsi" w:cstheme="minorBidi"/>
                <w:color w:val="000000"/>
                <w:position w:val="-16"/>
                <w:sz w:val="28"/>
                <w:szCs w:val="28"/>
                <w:lang w:eastAsia="en-US"/>
              </w:rPr>
              <w:object w:dxaOrig="580" w:dyaOrig="480">
                <v:shape id="_x0000_i1032" type="#_x0000_t75" style="width:29.25pt;height:24pt" o:ole="">
                  <v:imagedata r:id="rId31" o:title=""/>
                </v:shape>
                <o:OLEObject Type="Embed" ProgID="Equation.3" ShapeID="_x0000_i1032" DrawAspect="Content" ObjectID="_1615553579" r:id="rId32"/>
              </w:object>
            </w:r>
            <w:r w:rsidRPr="00A25E5C">
              <w:rPr>
                <w:color w:val="000000"/>
                <w:sz w:val="28"/>
                <w:szCs w:val="28"/>
              </w:rPr>
              <w:t>, мкм</w:t>
            </w:r>
            <w:proofErr w:type="gramStart"/>
            <w:r w:rsidRPr="00A25E5C">
              <w:rPr>
                <w:color w:val="000000"/>
                <w:sz w:val="28"/>
                <w:szCs w:val="28"/>
                <w:vertAlign w:val="superscript"/>
              </w:rPr>
              <w:t>2</w:t>
            </w:r>
            <w:proofErr w:type="gramEnd"/>
          </w:p>
        </w:tc>
        <w:tc>
          <w:tcPr>
            <w:tcW w:w="442" w:type="pct"/>
            <w:vMerge w:val="restar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t>Размер пикселя</w:t>
            </w:r>
          </w:p>
        </w:tc>
        <w:tc>
          <w:tcPr>
            <w:tcW w:w="753" w:type="pct"/>
            <w:vMerge w:val="restar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lang w:val="en-US"/>
              </w:rPr>
              <w:sym w:font="Symbol" w:char="F06C"/>
            </w:r>
            <w:proofErr w:type="spellStart"/>
            <w:r w:rsidRPr="00A25E5C">
              <w:rPr>
                <w:i/>
                <w:color w:val="000000"/>
                <w:sz w:val="28"/>
                <w:szCs w:val="28"/>
                <w:vertAlign w:val="subscript"/>
                <w:lang w:val="en-US"/>
              </w:rPr>
              <w:t>i</w:t>
            </w:r>
            <w:proofErr w:type="spellEnd"/>
            <w:r w:rsidRPr="00A25E5C">
              <w:rPr>
                <w:color w:val="000000"/>
                <w:sz w:val="28"/>
                <w:szCs w:val="28"/>
              </w:rPr>
              <w:t>, мкм</w:t>
            </w:r>
          </w:p>
        </w:tc>
      </w:tr>
      <w:tr w:rsidR="00A25E5C" w:rsidRPr="00A25E5C" w:rsidTr="0094517A">
        <w:trPr>
          <w:cantSplit/>
          <w:trHeight w:val="427"/>
        </w:trPr>
        <w:tc>
          <w:tcPr>
            <w:tcW w:w="542" w:type="pct"/>
            <w:vMerge/>
          </w:tcPr>
          <w:p w:rsidR="00A25E5C" w:rsidRPr="00A25E5C" w:rsidRDefault="00A25E5C" w:rsidP="00A25E5C">
            <w:pPr>
              <w:spacing w:line="360" w:lineRule="auto"/>
              <w:ind w:firstLine="0"/>
              <w:rPr>
                <w:color w:val="000000"/>
                <w:sz w:val="28"/>
                <w:szCs w:val="28"/>
              </w:rPr>
            </w:pPr>
          </w:p>
        </w:tc>
        <w:tc>
          <w:tcPr>
            <w:tcW w:w="957" w:type="pct"/>
          </w:tcPr>
          <w:p w:rsidR="00A25E5C" w:rsidRPr="00A25E5C" w:rsidRDefault="00A25E5C" w:rsidP="00A25E5C">
            <w:pPr>
              <w:spacing w:line="360" w:lineRule="auto"/>
              <w:ind w:left="-15" w:firstLine="0"/>
              <w:rPr>
                <w:color w:val="000000"/>
                <w:sz w:val="28"/>
                <w:szCs w:val="28"/>
              </w:rPr>
            </w:pPr>
            <w:r w:rsidRPr="00A25E5C">
              <w:rPr>
                <w:i/>
                <w:color w:val="000000"/>
                <w:sz w:val="28"/>
                <w:szCs w:val="28"/>
                <w:lang w:val="en-US"/>
              </w:rPr>
              <w:t>D</w:t>
            </w:r>
            <w:r w:rsidRPr="00A25E5C">
              <w:rPr>
                <w:i/>
                <w:color w:val="000000"/>
                <w:sz w:val="28"/>
                <w:szCs w:val="28"/>
                <w:vertAlign w:val="subscript"/>
                <w:lang w:val="en-US"/>
              </w:rPr>
              <w:t xml:space="preserve">m-1 </w:t>
            </w:r>
            <w:r w:rsidRPr="00A25E5C">
              <w:rPr>
                <w:i/>
                <w:color w:val="000000"/>
                <w:sz w:val="28"/>
                <w:szCs w:val="28"/>
                <w:vertAlign w:val="subscript"/>
              </w:rPr>
              <w:t xml:space="preserve"> </w:t>
            </w:r>
            <w:proofErr w:type="spellStart"/>
            <w:r w:rsidRPr="00A25E5C">
              <w:rPr>
                <w:i/>
                <w:color w:val="000000"/>
                <w:sz w:val="28"/>
                <w:szCs w:val="28"/>
              </w:rPr>
              <w:t>пикс</w:t>
            </w:r>
            <w:proofErr w:type="spellEnd"/>
            <w:r w:rsidRPr="00A25E5C">
              <w:rPr>
                <w:i/>
                <w:color w:val="000000"/>
                <w:sz w:val="28"/>
                <w:szCs w:val="28"/>
              </w:rPr>
              <w:t>.</w:t>
            </w:r>
          </w:p>
        </w:tc>
        <w:tc>
          <w:tcPr>
            <w:tcW w:w="1070" w:type="pct"/>
          </w:tcPr>
          <w:p w:rsidR="00A25E5C" w:rsidRPr="00A25E5C" w:rsidRDefault="00A25E5C" w:rsidP="00A25E5C">
            <w:pPr>
              <w:spacing w:line="360" w:lineRule="auto"/>
              <w:ind w:firstLine="0"/>
              <w:rPr>
                <w:color w:val="000000"/>
                <w:sz w:val="28"/>
                <w:szCs w:val="28"/>
              </w:rPr>
            </w:pPr>
            <w:proofErr w:type="spellStart"/>
            <w:r w:rsidRPr="00A25E5C">
              <w:rPr>
                <w:i/>
                <w:color w:val="000000"/>
                <w:sz w:val="28"/>
                <w:szCs w:val="28"/>
                <w:lang w:val="en-US"/>
              </w:rPr>
              <w:t>D</w:t>
            </w:r>
            <w:r w:rsidRPr="00A25E5C">
              <w:rPr>
                <w:i/>
                <w:color w:val="000000"/>
                <w:sz w:val="28"/>
                <w:szCs w:val="28"/>
                <w:vertAlign w:val="subscript"/>
                <w:lang w:val="en-US"/>
              </w:rPr>
              <w:t>m</w:t>
            </w:r>
            <w:proofErr w:type="spellEnd"/>
            <w:r w:rsidRPr="00A25E5C">
              <w:rPr>
                <w:i/>
                <w:color w:val="000000"/>
                <w:sz w:val="28"/>
                <w:szCs w:val="28"/>
                <w:vertAlign w:val="subscript"/>
                <w:lang w:val="en-US"/>
              </w:rPr>
              <w:t xml:space="preserve"> </w:t>
            </w:r>
            <w:r w:rsidRPr="00A25E5C">
              <w:rPr>
                <w:i/>
                <w:color w:val="000000"/>
                <w:sz w:val="28"/>
                <w:szCs w:val="28"/>
                <w:vertAlign w:val="subscript"/>
              </w:rPr>
              <w:t xml:space="preserve"> </w:t>
            </w:r>
            <w:proofErr w:type="spellStart"/>
            <w:r w:rsidRPr="00A25E5C">
              <w:rPr>
                <w:i/>
                <w:color w:val="000000"/>
                <w:sz w:val="28"/>
                <w:szCs w:val="28"/>
              </w:rPr>
              <w:t>пикс</w:t>
            </w:r>
            <w:proofErr w:type="spellEnd"/>
          </w:p>
        </w:tc>
        <w:tc>
          <w:tcPr>
            <w:tcW w:w="551" w:type="pct"/>
            <w:vMerge/>
          </w:tcPr>
          <w:p w:rsidR="00A25E5C" w:rsidRPr="00A25E5C" w:rsidRDefault="00A25E5C" w:rsidP="00A25E5C">
            <w:pPr>
              <w:spacing w:line="360" w:lineRule="auto"/>
              <w:ind w:firstLine="0"/>
              <w:rPr>
                <w:color w:val="000000"/>
                <w:sz w:val="28"/>
                <w:szCs w:val="28"/>
              </w:rPr>
            </w:pPr>
          </w:p>
        </w:tc>
        <w:tc>
          <w:tcPr>
            <w:tcW w:w="685" w:type="pct"/>
            <w:vMerge/>
          </w:tcPr>
          <w:p w:rsidR="00A25E5C" w:rsidRPr="00A25E5C" w:rsidRDefault="00A25E5C" w:rsidP="00A25E5C">
            <w:pPr>
              <w:spacing w:line="360" w:lineRule="auto"/>
              <w:ind w:firstLine="0"/>
              <w:rPr>
                <w:color w:val="000000"/>
                <w:sz w:val="28"/>
                <w:szCs w:val="28"/>
              </w:rPr>
            </w:pPr>
          </w:p>
        </w:tc>
        <w:tc>
          <w:tcPr>
            <w:tcW w:w="442" w:type="pct"/>
            <w:vMerge/>
          </w:tcPr>
          <w:p w:rsidR="00A25E5C" w:rsidRPr="00A25E5C" w:rsidRDefault="00A25E5C" w:rsidP="00A25E5C">
            <w:pPr>
              <w:spacing w:line="360" w:lineRule="auto"/>
              <w:ind w:firstLine="0"/>
              <w:rPr>
                <w:i/>
                <w:color w:val="000000"/>
                <w:sz w:val="28"/>
                <w:szCs w:val="28"/>
              </w:rPr>
            </w:pPr>
          </w:p>
        </w:tc>
        <w:tc>
          <w:tcPr>
            <w:tcW w:w="753" w:type="pct"/>
            <w:vMerge/>
          </w:tcPr>
          <w:p w:rsidR="00A25E5C" w:rsidRPr="00A25E5C" w:rsidRDefault="00A25E5C" w:rsidP="00A25E5C">
            <w:pPr>
              <w:spacing w:line="360" w:lineRule="auto"/>
              <w:ind w:firstLine="0"/>
              <w:rPr>
                <w:color w:val="000000"/>
                <w:sz w:val="28"/>
                <w:szCs w:val="28"/>
              </w:rPr>
            </w:pPr>
          </w:p>
        </w:tc>
      </w:tr>
      <w:tr w:rsidR="00A25E5C" w:rsidRPr="00A25E5C" w:rsidTr="0094517A">
        <w:trPr>
          <w:cantSplit/>
          <w:trHeight w:val="420"/>
        </w:trPr>
        <w:tc>
          <w:tcPr>
            <w:tcW w:w="542" w:type="pct"/>
          </w:tcPr>
          <w:p w:rsidR="00A25E5C" w:rsidRPr="00A25E5C" w:rsidRDefault="00A25E5C" w:rsidP="00A25E5C">
            <w:pPr>
              <w:spacing w:line="360" w:lineRule="auto"/>
              <w:ind w:firstLine="0"/>
              <w:rPr>
                <w:color w:val="000000"/>
                <w:sz w:val="28"/>
                <w:szCs w:val="28"/>
              </w:rPr>
            </w:pPr>
            <w:r w:rsidRPr="00A25E5C">
              <w:rPr>
                <w:color w:val="000000"/>
                <w:sz w:val="28"/>
                <w:szCs w:val="28"/>
              </w:rPr>
              <w:t>1</w:t>
            </w:r>
          </w:p>
        </w:tc>
        <w:tc>
          <w:tcPr>
            <w:tcW w:w="957" w:type="pct"/>
          </w:tcPr>
          <w:p w:rsidR="00A25E5C" w:rsidRPr="00A25E5C" w:rsidRDefault="00A25E5C" w:rsidP="00A25E5C">
            <w:pPr>
              <w:spacing w:line="360" w:lineRule="auto"/>
              <w:ind w:left="-15" w:firstLine="0"/>
              <w:rPr>
                <w:color w:val="000000"/>
                <w:sz w:val="28"/>
                <w:szCs w:val="28"/>
              </w:rPr>
            </w:pPr>
          </w:p>
        </w:tc>
        <w:tc>
          <w:tcPr>
            <w:tcW w:w="1070" w:type="pct"/>
          </w:tcPr>
          <w:p w:rsidR="00A25E5C" w:rsidRPr="00A25E5C" w:rsidRDefault="00A25E5C" w:rsidP="00A25E5C">
            <w:pPr>
              <w:spacing w:line="360" w:lineRule="auto"/>
              <w:ind w:firstLine="0"/>
              <w:rPr>
                <w:color w:val="000000"/>
                <w:sz w:val="28"/>
                <w:szCs w:val="28"/>
              </w:rPr>
            </w:pPr>
          </w:p>
        </w:tc>
        <w:tc>
          <w:tcPr>
            <w:tcW w:w="551" w:type="pct"/>
          </w:tcPr>
          <w:p w:rsidR="00A25E5C" w:rsidRPr="00A25E5C" w:rsidRDefault="00A25E5C" w:rsidP="00A25E5C">
            <w:pPr>
              <w:spacing w:line="360" w:lineRule="auto"/>
              <w:ind w:firstLine="0"/>
              <w:rPr>
                <w:color w:val="000000"/>
                <w:sz w:val="28"/>
                <w:szCs w:val="28"/>
              </w:rPr>
            </w:pPr>
          </w:p>
        </w:tc>
        <w:tc>
          <w:tcPr>
            <w:tcW w:w="685" w:type="pct"/>
          </w:tcPr>
          <w:p w:rsidR="00A25E5C" w:rsidRPr="00A25E5C" w:rsidRDefault="00A25E5C" w:rsidP="00A25E5C">
            <w:pPr>
              <w:spacing w:line="360" w:lineRule="auto"/>
              <w:ind w:firstLine="0"/>
              <w:rPr>
                <w:color w:val="000000"/>
                <w:sz w:val="28"/>
                <w:szCs w:val="28"/>
              </w:rPr>
            </w:pPr>
          </w:p>
        </w:tc>
        <w:tc>
          <w:tcPr>
            <w:tcW w:w="442" w:type="pct"/>
          </w:tcPr>
          <w:p w:rsidR="00A25E5C" w:rsidRPr="00A25E5C" w:rsidRDefault="00A25E5C" w:rsidP="00A25E5C">
            <w:pPr>
              <w:spacing w:line="360" w:lineRule="auto"/>
              <w:ind w:firstLine="0"/>
              <w:rPr>
                <w:color w:val="000000"/>
                <w:sz w:val="28"/>
                <w:szCs w:val="28"/>
              </w:rPr>
            </w:pPr>
          </w:p>
        </w:tc>
        <w:tc>
          <w:tcPr>
            <w:tcW w:w="753" w:type="pct"/>
          </w:tcPr>
          <w:p w:rsidR="00A25E5C" w:rsidRPr="00A25E5C" w:rsidRDefault="00A25E5C" w:rsidP="00A25E5C">
            <w:pPr>
              <w:spacing w:line="360" w:lineRule="auto"/>
              <w:ind w:firstLine="0"/>
              <w:rPr>
                <w:color w:val="000000"/>
                <w:sz w:val="28"/>
                <w:szCs w:val="28"/>
              </w:rPr>
            </w:pPr>
          </w:p>
        </w:tc>
      </w:tr>
      <w:tr w:rsidR="00A25E5C" w:rsidRPr="00A25E5C" w:rsidTr="0094517A">
        <w:trPr>
          <w:cantSplit/>
          <w:trHeight w:val="420"/>
        </w:trPr>
        <w:tc>
          <w:tcPr>
            <w:tcW w:w="542" w:type="pct"/>
          </w:tcPr>
          <w:p w:rsidR="00A25E5C" w:rsidRPr="00A25E5C" w:rsidRDefault="00A25E5C" w:rsidP="00A25E5C">
            <w:pPr>
              <w:spacing w:line="360" w:lineRule="auto"/>
              <w:ind w:firstLine="0"/>
              <w:rPr>
                <w:color w:val="000000"/>
                <w:sz w:val="28"/>
                <w:szCs w:val="28"/>
              </w:rPr>
            </w:pPr>
            <w:r w:rsidRPr="00A25E5C">
              <w:rPr>
                <w:color w:val="000000"/>
                <w:sz w:val="28"/>
                <w:szCs w:val="28"/>
              </w:rPr>
              <w:t>2</w:t>
            </w:r>
          </w:p>
        </w:tc>
        <w:tc>
          <w:tcPr>
            <w:tcW w:w="957" w:type="pct"/>
          </w:tcPr>
          <w:p w:rsidR="00A25E5C" w:rsidRPr="00A25E5C" w:rsidRDefault="00A25E5C" w:rsidP="00A25E5C">
            <w:pPr>
              <w:spacing w:line="360" w:lineRule="auto"/>
              <w:ind w:left="-15" w:firstLine="0"/>
              <w:rPr>
                <w:color w:val="000000"/>
                <w:sz w:val="28"/>
                <w:szCs w:val="28"/>
              </w:rPr>
            </w:pPr>
          </w:p>
        </w:tc>
        <w:tc>
          <w:tcPr>
            <w:tcW w:w="1070" w:type="pct"/>
          </w:tcPr>
          <w:p w:rsidR="00A25E5C" w:rsidRPr="00A25E5C" w:rsidRDefault="00A25E5C" w:rsidP="00A25E5C">
            <w:pPr>
              <w:spacing w:line="360" w:lineRule="auto"/>
              <w:ind w:firstLine="0"/>
              <w:rPr>
                <w:color w:val="000000"/>
                <w:sz w:val="28"/>
                <w:szCs w:val="28"/>
              </w:rPr>
            </w:pPr>
          </w:p>
        </w:tc>
        <w:tc>
          <w:tcPr>
            <w:tcW w:w="551" w:type="pct"/>
          </w:tcPr>
          <w:p w:rsidR="00A25E5C" w:rsidRPr="00A25E5C" w:rsidRDefault="00A25E5C" w:rsidP="00A25E5C">
            <w:pPr>
              <w:spacing w:line="360" w:lineRule="auto"/>
              <w:ind w:firstLine="0"/>
              <w:rPr>
                <w:color w:val="000000"/>
                <w:sz w:val="28"/>
                <w:szCs w:val="28"/>
              </w:rPr>
            </w:pPr>
          </w:p>
        </w:tc>
        <w:tc>
          <w:tcPr>
            <w:tcW w:w="685" w:type="pct"/>
          </w:tcPr>
          <w:p w:rsidR="00A25E5C" w:rsidRPr="00A25E5C" w:rsidRDefault="00A25E5C" w:rsidP="00A25E5C">
            <w:pPr>
              <w:spacing w:line="360" w:lineRule="auto"/>
              <w:ind w:firstLine="0"/>
              <w:rPr>
                <w:color w:val="000000"/>
                <w:sz w:val="28"/>
                <w:szCs w:val="28"/>
              </w:rPr>
            </w:pPr>
          </w:p>
        </w:tc>
        <w:tc>
          <w:tcPr>
            <w:tcW w:w="442" w:type="pct"/>
          </w:tcPr>
          <w:p w:rsidR="00A25E5C" w:rsidRPr="00A25E5C" w:rsidRDefault="00A25E5C" w:rsidP="00A25E5C">
            <w:pPr>
              <w:spacing w:line="360" w:lineRule="auto"/>
              <w:ind w:firstLine="0"/>
              <w:rPr>
                <w:color w:val="000000"/>
                <w:sz w:val="28"/>
                <w:szCs w:val="28"/>
              </w:rPr>
            </w:pPr>
          </w:p>
        </w:tc>
        <w:tc>
          <w:tcPr>
            <w:tcW w:w="753" w:type="pct"/>
          </w:tcPr>
          <w:p w:rsidR="00A25E5C" w:rsidRPr="00A25E5C" w:rsidRDefault="00A25E5C" w:rsidP="00A25E5C">
            <w:pPr>
              <w:spacing w:line="360" w:lineRule="auto"/>
              <w:ind w:firstLine="0"/>
              <w:rPr>
                <w:color w:val="000000"/>
                <w:sz w:val="28"/>
                <w:szCs w:val="28"/>
              </w:rPr>
            </w:pPr>
          </w:p>
        </w:tc>
      </w:tr>
      <w:tr w:rsidR="00A25E5C" w:rsidRPr="00A25E5C" w:rsidTr="0094517A">
        <w:trPr>
          <w:cantSplit/>
          <w:trHeight w:val="420"/>
        </w:trPr>
        <w:tc>
          <w:tcPr>
            <w:tcW w:w="542" w:type="pct"/>
          </w:tcPr>
          <w:p w:rsidR="00A25E5C" w:rsidRPr="00A25E5C" w:rsidRDefault="00A25E5C" w:rsidP="00A25E5C">
            <w:pPr>
              <w:spacing w:line="360" w:lineRule="auto"/>
              <w:ind w:firstLine="0"/>
              <w:rPr>
                <w:color w:val="000000"/>
                <w:sz w:val="28"/>
                <w:szCs w:val="28"/>
              </w:rPr>
            </w:pPr>
            <w:r w:rsidRPr="00A25E5C">
              <w:rPr>
                <w:color w:val="000000"/>
                <w:sz w:val="28"/>
                <w:szCs w:val="28"/>
              </w:rPr>
              <w:t>3</w:t>
            </w:r>
          </w:p>
        </w:tc>
        <w:tc>
          <w:tcPr>
            <w:tcW w:w="957" w:type="pct"/>
          </w:tcPr>
          <w:p w:rsidR="00A25E5C" w:rsidRPr="00A25E5C" w:rsidRDefault="00A25E5C" w:rsidP="00A25E5C">
            <w:pPr>
              <w:spacing w:line="360" w:lineRule="auto"/>
              <w:ind w:left="-15" w:firstLine="0"/>
              <w:rPr>
                <w:color w:val="000000"/>
                <w:sz w:val="28"/>
                <w:szCs w:val="28"/>
              </w:rPr>
            </w:pPr>
          </w:p>
        </w:tc>
        <w:tc>
          <w:tcPr>
            <w:tcW w:w="1070" w:type="pct"/>
          </w:tcPr>
          <w:p w:rsidR="00A25E5C" w:rsidRPr="00A25E5C" w:rsidRDefault="00A25E5C" w:rsidP="00A25E5C">
            <w:pPr>
              <w:spacing w:line="360" w:lineRule="auto"/>
              <w:ind w:firstLine="0"/>
              <w:rPr>
                <w:color w:val="000000"/>
                <w:sz w:val="28"/>
                <w:szCs w:val="28"/>
              </w:rPr>
            </w:pPr>
          </w:p>
        </w:tc>
        <w:tc>
          <w:tcPr>
            <w:tcW w:w="551" w:type="pct"/>
          </w:tcPr>
          <w:p w:rsidR="00A25E5C" w:rsidRPr="00A25E5C" w:rsidRDefault="00A25E5C" w:rsidP="00A25E5C">
            <w:pPr>
              <w:spacing w:line="360" w:lineRule="auto"/>
              <w:ind w:firstLine="0"/>
              <w:rPr>
                <w:color w:val="000000"/>
                <w:sz w:val="28"/>
                <w:szCs w:val="28"/>
              </w:rPr>
            </w:pPr>
          </w:p>
        </w:tc>
        <w:tc>
          <w:tcPr>
            <w:tcW w:w="685" w:type="pct"/>
          </w:tcPr>
          <w:p w:rsidR="00A25E5C" w:rsidRPr="00A25E5C" w:rsidRDefault="00A25E5C" w:rsidP="00A25E5C">
            <w:pPr>
              <w:spacing w:line="360" w:lineRule="auto"/>
              <w:ind w:firstLine="0"/>
              <w:rPr>
                <w:color w:val="000000"/>
                <w:sz w:val="28"/>
                <w:szCs w:val="28"/>
              </w:rPr>
            </w:pPr>
          </w:p>
        </w:tc>
        <w:tc>
          <w:tcPr>
            <w:tcW w:w="442" w:type="pct"/>
          </w:tcPr>
          <w:p w:rsidR="00A25E5C" w:rsidRPr="00A25E5C" w:rsidRDefault="00A25E5C" w:rsidP="00A25E5C">
            <w:pPr>
              <w:spacing w:line="360" w:lineRule="auto"/>
              <w:ind w:firstLine="0"/>
              <w:rPr>
                <w:color w:val="000000"/>
                <w:sz w:val="28"/>
                <w:szCs w:val="28"/>
              </w:rPr>
            </w:pPr>
          </w:p>
        </w:tc>
        <w:tc>
          <w:tcPr>
            <w:tcW w:w="753" w:type="pct"/>
          </w:tcPr>
          <w:p w:rsidR="00A25E5C" w:rsidRPr="00A25E5C" w:rsidRDefault="00A25E5C" w:rsidP="00A25E5C">
            <w:pPr>
              <w:spacing w:line="360" w:lineRule="auto"/>
              <w:ind w:firstLine="0"/>
              <w:rPr>
                <w:color w:val="000000"/>
                <w:sz w:val="28"/>
                <w:szCs w:val="28"/>
              </w:rPr>
            </w:pPr>
          </w:p>
        </w:tc>
      </w:tr>
      <w:tr w:rsidR="00A25E5C" w:rsidRPr="00A25E5C" w:rsidTr="0094517A">
        <w:trPr>
          <w:cantSplit/>
          <w:trHeight w:val="420"/>
        </w:trPr>
        <w:tc>
          <w:tcPr>
            <w:tcW w:w="542" w:type="pct"/>
          </w:tcPr>
          <w:p w:rsidR="00A25E5C" w:rsidRPr="00A25E5C" w:rsidRDefault="00A25E5C" w:rsidP="00A25E5C">
            <w:pPr>
              <w:spacing w:line="360" w:lineRule="auto"/>
              <w:ind w:firstLine="0"/>
              <w:rPr>
                <w:color w:val="000000"/>
                <w:sz w:val="28"/>
                <w:szCs w:val="28"/>
                <w:lang w:val="en-US"/>
              </w:rPr>
            </w:pPr>
            <w:r w:rsidRPr="00A25E5C">
              <w:rPr>
                <w:color w:val="000000"/>
                <w:sz w:val="28"/>
                <w:szCs w:val="28"/>
                <w:lang w:val="en-US"/>
              </w:rPr>
              <w:t>N</w:t>
            </w:r>
          </w:p>
        </w:tc>
        <w:tc>
          <w:tcPr>
            <w:tcW w:w="957" w:type="pct"/>
          </w:tcPr>
          <w:p w:rsidR="00A25E5C" w:rsidRPr="00A25E5C" w:rsidRDefault="00A25E5C" w:rsidP="00A25E5C">
            <w:pPr>
              <w:spacing w:line="360" w:lineRule="auto"/>
              <w:ind w:left="-15" w:firstLine="0"/>
              <w:rPr>
                <w:color w:val="000000"/>
                <w:sz w:val="28"/>
                <w:szCs w:val="28"/>
              </w:rPr>
            </w:pPr>
          </w:p>
        </w:tc>
        <w:tc>
          <w:tcPr>
            <w:tcW w:w="1070" w:type="pct"/>
          </w:tcPr>
          <w:p w:rsidR="00A25E5C" w:rsidRPr="00A25E5C" w:rsidRDefault="00A25E5C" w:rsidP="00A25E5C">
            <w:pPr>
              <w:spacing w:line="360" w:lineRule="auto"/>
              <w:ind w:firstLine="0"/>
              <w:rPr>
                <w:color w:val="000000"/>
                <w:sz w:val="28"/>
                <w:szCs w:val="28"/>
              </w:rPr>
            </w:pPr>
          </w:p>
        </w:tc>
        <w:tc>
          <w:tcPr>
            <w:tcW w:w="551" w:type="pct"/>
          </w:tcPr>
          <w:p w:rsidR="00A25E5C" w:rsidRPr="00A25E5C" w:rsidRDefault="00A25E5C" w:rsidP="00A25E5C">
            <w:pPr>
              <w:spacing w:line="360" w:lineRule="auto"/>
              <w:ind w:firstLine="0"/>
              <w:rPr>
                <w:color w:val="000000"/>
                <w:sz w:val="28"/>
                <w:szCs w:val="28"/>
              </w:rPr>
            </w:pPr>
          </w:p>
        </w:tc>
        <w:tc>
          <w:tcPr>
            <w:tcW w:w="685" w:type="pct"/>
          </w:tcPr>
          <w:p w:rsidR="00A25E5C" w:rsidRPr="00A25E5C" w:rsidRDefault="00A25E5C" w:rsidP="00A25E5C">
            <w:pPr>
              <w:spacing w:line="360" w:lineRule="auto"/>
              <w:ind w:firstLine="0"/>
              <w:rPr>
                <w:color w:val="000000"/>
                <w:sz w:val="28"/>
                <w:szCs w:val="28"/>
              </w:rPr>
            </w:pPr>
          </w:p>
        </w:tc>
        <w:tc>
          <w:tcPr>
            <w:tcW w:w="442" w:type="pct"/>
          </w:tcPr>
          <w:p w:rsidR="00A25E5C" w:rsidRPr="00A25E5C" w:rsidRDefault="00A25E5C" w:rsidP="00A25E5C">
            <w:pPr>
              <w:spacing w:line="360" w:lineRule="auto"/>
              <w:ind w:firstLine="0"/>
              <w:rPr>
                <w:color w:val="000000"/>
                <w:sz w:val="28"/>
                <w:szCs w:val="28"/>
              </w:rPr>
            </w:pPr>
          </w:p>
        </w:tc>
        <w:tc>
          <w:tcPr>
            <w:tcW w:w="753" w:type="pct"/>
          </w:tcPr>
          <w:p w:rsidR="00A25E5C" w:rsidRPr="00A25E5C" w:rsidRDefault="00A25E5C" w:rsidP="00A25E5C">
            <w:pPr>
              <w:spacing w:line="360" w:lineRule="auto"/>
              <w:ind w:firstLine="0"/>
              <w:rPr>
                <w:color w:val="000000"/>
                <w:sz w:val="28"/>
                <w:szCs w:val="28"/>
              </w:rPr>
            </w:pPr>
          </w:p>
        </w:tc>
      </w:tr>
    </w:tbl>
    <w:p w:rsidR="00A25E5C" w:rsidRPr="00A25E5C" w:rsidRDefault="00A25E5C" w:rsidP="009E2512">
      <w:pPr>
        <w:spacing w:before="240" w:line="360" w:lineRule="auto"/>
        <w:ind w:firstLine="709"/>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1. Рассчитайте по формуле (6) длину волны </w:t>
      </w:r>
      <w:r w:rsidRPr="00A25E5C">
        <w:rPr>
          <w:rFonts w:ascii="Times New Roman" w:hAnsi="Times New Roman" w:cs="Times New Roman"/>
          <w:color w:val="000000"/>
          <w:sz w:val="28"/>
          <w:szCs w:val="28"/>
        </w:rPr>
        <w:sym w:font="Symbol" w:char="F06C"/>
      </w:r>
      <w:proofErr w:type="spellStart"/>
      <w:r w:rsidRPr="00A25E5C">
        <w:rPr>
          <w:rFonts w:ascii="Times New Roman" w:hAnsi="Times New Roman" w:cs="Times New Roman"/>
          <w:i/>
          <w:color w:val="000000"/>
          <w:sz w:val="28"/>
          <w:szCs w:val="28"/>
          <w:vertAlign w:val="subscript"/>
          <w:lang w:val="en-US"/>
        </w:rPr>
        <w:t>i</w:t>
      </w:r>
      <w:proofErr w:type="spellEnd"/>
      <w:r w:rsidRPr="00A25E5C">
        <w:rPr>
          <w:rFonts w:ascii="Times New Roman" w:hAnsi="Times New Roman" w:cs="Times New Roman"/>
          <w:color w:val="000000"/>
          <w:sz w:val="28"/>
          <w:szCs w:val="28"/>
        </w:rPr>
        <w:t xml:space="preserve"> излучения лазера для каждого опыта, вычислив предварительно квадраты диаметров наблюдаемых интерференционных колец. Результаты расчётов также запишите в табл</w:t>
      </w:r>
      <w:r w:rsidR="009E2512">
        <w:rPr>
          <w:rFonts w:ascii="Times New Roman" w:hAnsi="Times New Roman" w:cs="Times New Roman"/>
          <w:color w:val="000000"/>
          <w:sz w:val="28"/>
          <w:szCs w:val="28"/>
        </w:rPr>
        <w:t>ицу</w:t>
      </w:r>
      <w:r w:rsidRPr="00A25E5C">
        <w:rPr>
          <w:rFonts w:ascii="Times New Roman" w:hAnsi="Times New Roman" w:cs="Times New Roman"/>
          <w:color w:val="000000"/>
          <w:sz w:val="28"/>
          <w:szCs w:val="28"/>
        </w:rPr>
        <w:t xml:space="preserve"> 1.</w:t>
      </w:r>
    </w:p>
    <w:p w:rsidR="00A25E5C" w:rsidRPr="00A25E5C" w:rsidRDefault="00A25E5C" w:rsidP="009E2512">
      <w:pPr>
        <w:spacing w:line="360" w:lineRule="auto"/>
        <w:ind w:firstLine="709"/>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lastRenderedPageBreak/>
        <w:t xml:space="preserve">2. Найдите среднее арифметическое значение </w:t>
      </w:r>
      <w:r w:rsidRPr="00A25E5C">
        <w:rPr>
          <w:rFonts w:ascii="Times New Roman" w:hAnsi="Times New Roman" w:cs="Times New Roman"/>
          <w:color w:val="000000"/>
          <w:position w:val="-14"/>
          <w:sz w:val="28"/>
          <w:szCs w:val="28"/>
        </w:rPr>
        <w:object w:dxaOrig="420" w:dyaOrig="420">
          <v:shape id="_x0000_i1033" type="#_x0000_t75" style="width:21pt;height:21pt" o:ole="">
            <v:imagedata r:id="rId33" o:title=""/>
          </v:shape>
          <o:OLEObject Type="Embed" ProgID="Equation.3" ShapeID="_x0000_i1033" DrawAspect="Content" ObjectID="_1615553580" r:id="rId34"/>
        </w:object>
      </w:r>
      <w:r w:rsidRPr="00A25E5C">
        <w:rPr>
          <w:rFonts w:ascii="Times New Roman" w:hAnsi="Times New Roman" w:cs="Times New Roman"/>
          <w:color w:val="000000"/>
          <w:sz w:val="28"/>
          <w:szCs w:val="28"/>
        </w:rPr>
        <w:t xml:space="preserve"> измеренной длины волны по формуле</w:t>
      </w:r>
    </w:p>
    <w:p w:rsidR="00A25E5C" w:rsidRPr="00A25E5C" w:rsidRDefault="00A25E5C" w:rsidP="009E2512">
      <w:pPr>
        <w:pStyle w:val="aa"/>
        <w:tabs>
          <w:tab w:val="left" w:pos="8460"/>
        </w:tabs>
        <w:spacing w:before="0" w:after="0" w:line="360" w:lineRule="auto"/>
        <w:ind w:left="3402" w:firstLine="709"/>
        <w:rPr>
          <w:color w:val="000000"/>
          <w:sz w:val="28"/>
          <w:szCs w:val="28"/>
          <w:lang w:val="ru-RU"/>
        </w:rPr>
      </w:pPr>
      <w:r w:rsidRPr="00A25E5C">
        <w:rPr>
          <w:color w:val="000000"/>
          <w:position w:val="-32"/>
          <w:sz w:val="28"/>
          <w:szCs w:val="28"/>
          <w:lang w:val="ru-RU"/>
        </w:rPr>
        <w:object w:dxaOrig="1520" w:dyaOrig="780">
          <v:shape id="_x0000_i1034" type="#_x0000_t75" style="width:75.75pt;height:39pt" o:ole="">
            <v:imagedata r:id="rId35" o:title=""/>
          </v:shape>
          <o:OLEObject Type="Embed" ProgID="Equation.3" ShapeID="_x0000_i1034" DrawAspect="Content" ObjectID="_1615553581" r:id="rId36"/>
        </w:object>
      </w:r>
      <w:r w:rsidRPr="00A25E5C">
        <w:rPr>
          <w:color w:val="000000"/>
          <w:sz w:val="28"/>
          <w:szCs w:val="28"/>
          <w:lang w:val="ru-RU"/>
        </w:rPr>
        <w:t>.</w:t>
      </w:r>
      <w:r w:rsidRPr="00A25E5C">
        <w:rPr>
          <w:color w:val="000000"/>
          <w:sz w:val="28"/>
          <w:szCs w:val="28"/>
          <w:lang w:val="ru-RU"/>
        </w:rPr>
        <w:tab/>
      </w:r>
      <w:r w:rsidRPr="00A25E5C">
        <w:rPr>
          <w:color w:val="000000"/>
          <w:sz w:val="28"/>
          <w:szCs w:val="28"/>
          <w:lang w:val="ru-RU"/>
        </w:rPr>
        <w:tab/>
        <w:t>(7)</w:t>
      </w:r>
    </w:p>
    <w:p w:rsidR="00A25E5C" w:rsidRPr="00A25E5C" w:rsidRDefault="00A25E5C" w:rsidP="009E2512">
      <w:pPr>
        <w:spacing w:line="360" w:lineRule="auto"/>
        <w:ind w:firstLine="709"/>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3. Вычислите среднюю абсолютную </w:t>
      </w:r>
      <w:r w:rsidRPr="00A25E5C">
        <w:rPr>
          <w:rFonts w:ascii="Times New Roman" w:hAnsi="Times New Roman" w:cs="Times New Roman"/>
          <w:color w:val="000000"/>
          <w:position w:val="-14"/>
          <w:sz w:val="28"/>
          <w:szCs w:val="28"/>
        </w:rPr>
        <w:object w:dxaOrig="600" w:dyaOrig="420">
          <v:shape id="_x0000_i1035" type="#_x0000_t75" style="width:30pt;height:21pt" o:ole="">
            <v:imagedata r:id="rId37" o:title=""/>
          </v:shape>
          <o:OLEObject Type="Embed" ProgID="Equation.3" ShapeID="_x0000_i1035" DrawAspect="Content" ObjectID="_1615553582" r:id="rId38"/>
        </w:object>
      </w:r>
      <w:r w:rsidRPr="00A25E5C">
        <w:rPr>
          <w:rFonts w:ascii="Times New Roman" w:hAnsi="Times New Roman" w:cs="Times New Roman"/>
          <w:color w:val="000000"/>
          <w:sz w:val="28"/>
          <w:szCs w:val="28"/>
        </w:rPr>
        <w:t xml:space="preserve"> и относительную </w:t>
      </w:r>
      <w:r w:rsidRPr="00A25E5C">
        <w:rPr>
          <w:rFonts w:ascii="Times New Roman" w:hAnsi="Times New Roman" w:cs="Times New Roman"/>
          <w:color w:val="000000"/>
          <w:sz w:val="28"/>
          <w:szCs w:val="28"/>
        </w:rPr>
        <w:sym w:font="Symbol" w:char="F064"/>
      </w:r>
      <w:r w:rsidRPr="00A25E5C">
        <w:rPr>
          <w:rFonts w:ascii="Times New Roman" w:hAnsi="Times New Roman" w:cs="Times New Roman"/>
          <w:color w:val="000000"/>
          <w:sz w:val="28"/>
          <w:szCs w:val="28"/>
          <w:vertAlign w:val="subscript"/>
        </w:rPr>
        <w:sym w:font="Symbol" w:char="F06C"/>
      </w:r>
      <w:r w:rsidRPr="00A25E5C">
        <w:rPr>
          <w:rFonts w:ascii="Times New Roman" w:hAnsi="Times New Roman" w:cs="Times New Roman"/>
          <w:color w:val="000000"/>
          <w:sz w:val="28"/>
          <w:szCs w:val="28"/>
        </w:rPr>
        <w:t xml:space="preserve"> погрешности определения длины волны по формулам</w:t>
      </w:r>
    </w:p>
    <w:p w:rsidR="00A25E5C" w:rsidRPr="00A25E5C" w:rsidRDefault="00A25E5C" w:rsidP="009E2512">
      <w:pPr>
        <w:pStyle w:val="aa"/>
        <w:tabs>
          <w:tab w:val="clear" w:pos="9355"/>
          <w:tab w:val="right" w:pos="7923"/>
          <w:tab w:val="left" w:pos="8460"/>
          <w:tab w:val="left" w:pos="8640"/>
        </w:tabs>
        <w:spacing w:before="0" w:after="0" w:line="360" w:lineRule="auto"/>
        <w:ind w:left="1985" w:firstLine="709"/>
        <w:rPr>
          <w:color w:val="000000"/>
          <w:sz w:val="28"/>
          <w:szCs w:val="28"/>
          <w:lang w:val="ru-RU"/>
        </w:rPr>
      </w:pPr>
      <w:r w:rsidRPr="00A25E5C">
        <w:rPr>
          <w:color w:val="000000"/>
          <w:position w:val="-32"/>
          <w:sz w:val="28"/>
          <w:szCs w:val="28"/>
          <w:lang w:val="ru-RU"/>
        </w:rPr>
        <w:object w:dxaOrig="2299" w:dyaOrig="780">
          <v:shape id="_x0000_i1036" type="#_x0000_t75" style="width:114.75pt;height:39pt" o:ole="">
            <v:imagedata r:id="rId39" o:title=""/>
          </v:shape>
          <o:OLEObject Type="Embed" ProgID="Equation.3" ShapeID="_x0000_i1036" DrawAspect="Content" ObjectID="_1615553583" r:id="rId40"/>
        </w:object>
      </w:r>
      <w:r w:rsidRPr="00A25E5C">
        <w:rPr>
          <w:color w:val="000000"/>
          <w:sz w:val="28"/>
          <w:szCs w:val="28"/>
          <w:lang w:val="ru-RU"/>
        </w:rPr>
        <w:t xml:space="preserve">, </w:t>
      </w:r>
      <w:r w:rsidRPr="00A25E5C">
        <w:rPr>
          <w:color w:val="000000"/>
          <w:position w:val="-36"/>
          <w:sz w:val="28"/>
          <w:szCs w:val="28"/>
          <w:lang w:val="ru-RU"/>
        </w:rPr>
        <w:object w:dxaOrig="2000" w:dyaOrig="840">
          <v:shape id="_x0000_i1037" type="#_x0000_t75" style="width:99.75pt;height:42pt" o:ole="">
            <v:imagedata r:id="rId41" o:title=""/>
          </v:shape>
          <o:OLEObject Type="Embed" ProgID="Equation.3" ShapeID="_x0000_i1037" DrawAspect="Content" ObjectID="_1615553584" r:id="rId42"/>
        </w:object>
      </w:r>
      <w:r w:rsidRPr="00A25E5C">
        <w:rPr>
          <w:color w:val="000000"/>
          <w:sz w:val="28"/>
          <w:szCs w:val="28"/>
          <w:lang w:val="ru-RU"/>
        </w:rPr>
        <w:t>.</w:t>
      </w:r>
      <w:r w:rsidRPr="00A25E5C">
        <w:rPr>
          <w:color w:val="000000"/>
          <w:sz w:val="28"/>
          <w:szCs w:val="28"/>
          <w:lang w:val="ru-RU"/>
        </w:rPr>
        <w:tab/>
      </w:r>
      <w:r w:rsidRPr="00A25E5C">
        <w:rPr>
          <w:color w:val="000000"/>
          <w:sz w:val="28"/>
          <w:szCs w:val="28"/>
          <w:lang w:val="ru-RU"/>
        </w:rPr>
        <w:tab/>
        <w:t>(8)</w:t>
      </w:r>
    </w:p>
    <w:p w:rsidR="00A25E5C" w:rsidRPr="00A25E5C" w:rsidRDefault="00A25E5C" w:rsidP="009E2512">
      <w:pPr>
        <w:spacing w:line="360" w:lineRule="auto"/>
        <w:ind w:firstLine="709"/>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4. Рассчитайте относительное расхождение </w:t>
      </w:r>
      <w:r w:rsidRPr="00A25E5C">
        <w:rPr>
          <w:rFonts w:ascii="Times New Roman" w:hAnsi="Times New Roman" w:cs="Times New Roman"/>
          <w:color w:val="000000"/>
          <w:sz w:val="28"/>
          <w:szCs w:val="28"/>
        </w:rPr>
        <w:sym w:font="Symbol" w:char="F064"/>
      </w:r>
      <w:proofErr w:type="spellStart"/>
      <w:proofErr w:type="gramStart"/>
      <w:r w:rsidRPr="00A25E5C">
        <w:rPr>
          <w:rFonts w:ascii="Times New Roman" w:hAnsi="Times New Roman" w:cs="Times New Roman"/>
          <w:color w:val="000000"/>
          <w:sz w:val="28"/>
          <w:szCs w:val="28"/>
          <w:vertAlign w:val="subscript"/>
        </w:rPr>
        <w:t>табл</w:t>
      </w:r>
      <w:proofErr w:type="spellEnd"/>
      <w:proofErr w:type="gramEnd"/>
      <w:r w:rsidRPr="00A25E5C">
        <w:rPr>
          <w:rFonts w:ascii="Times New Roman" w:hAnsi="Times New Roman" w:cs="Times New Roman"/>
          <w:color w:val="000000"/>
          <w:sz w:val="28"/>
          <w:szCs w:val="28"/>
        </w:rPr>
        <w:t xml:space="preserve"> между измеренным </w:t>
      </w:r>
      <w:r w:rsidRPr="00A25E5C">
        <w:rPr>
          <w:rFonts w:ascii="Times New Roman" w:hAnsi="Times New Roman" w:cs="Times New Roman"/>
          <w:color w:val="000000"/>
          <w:position w:val="-14"/>
          <w:sz w:val="28"/>
          <w:szCs w:val="28"/>
        </w:rPr>
        <w:object w:dxaOrig="420" w:dyaOrig="420">
          <v:shape id="_x0000_i1038" type="#_x0000_t75" style="width:21pt;height:21pt" o:ole="">
            <v:imagedata r:id="rId43" o:title=""/>
          </v:shape>
          <o:OLEObject Type="Embed" ProgID="Equation.3" ShapeID="_x0000_i1038" DrawAspect="Content" ObjectID="_1615553585" r:id="rId44"/>
        </w:object>
      </w:r>
      <w:r w:rsidRPr="00A25E5C">
        <w:rPr>
          <w:rFonts w:ascii="Times New Roman" w:hAnsi="Times New Roman" w:cs="Times New Roman"/>
          <w:color w:val="000000"/>
          <w:sz w:val="28"/>
          <w:szCs w:val="28"/>
        </w:rPr>
        <w:t xml:space="preserve"> и табличным </w:t>
      </w:r>
      <w:r w:rsidRPr="00A25E5C">
        <w:rPr>
          <w:rFonts w:ascii="Times New Roman" w:hAnsi="Times New Roman" w:cs="Times New Roman"/>
          <w:color w:val="000000"/>
          <w:sz w:val="28"/>
          <w:szCs w:val="28"/>
          <w:lang w:val="el-GR"/>
        </w:rPr>
        <w:t>λ</w:t>
      </w:r>
      <w:proofErr w:type="spellStart"/>
      <w:r w:rsidRPr="00A25E5C">
        <w:rPr>
          <w:rFonts w:ascii="Times New Roman" w:hAnsi="Times New Roman" w:cs="Times New Roman"/>
          <w:color w:val="000000"/>
          <w:sz w:val="28"/>
          <w:szCs w:val="28"/>
          <w:vertAlign w:val="subscript"/>
        </w:rPr>
        <w:t>табл</w:t>
      </w:r>
      <w:proofErr w:type="spellEnd"/>
      <w:r w:rsidRPr="00A25E5C">
        <w:rPr>
          <w:rFonts w:ascii="Times New Roman" w:hAnsi="Times New Roman" w:cs="Times New Roman"/>
          <w:color w:val="000000"/>
          <w:sz w:val="28"/>
          <w:szCs w:val="28"/>
        </w:rPr>
        <w:t xml:space="preserve"> значениями длины волны видимого излучения гелий</w:t>
      </w:r>
      <w:r w:rsidRPr="00A25E5C">
        <w:rPr>
          <w:rFonts w:ascii="Times New Roman" w:hAnsi="Times New Roman" w:cs="Times New Roman"/>
          <w:color w:val="000000"/>
          <w:sz w:val="28"/>
          <w:szCs w:val="28"/>
        </w:rPr>
        <w:sym w:font="Symbol" w:char="F02D"/>
      </w:r>
      <w:r w:rsidRPr="00A25E5C">
        <w:rPr>
          <w:rFonts w:ascii="Times New Roman" w:hAnsi="Times New Roman" w:cs="Times New Roman"/>
          <w:color w:val="000000"/>
          <w:sz w:val="28"/>
          <w:szCs w:val="28"/>
        </w:rPr>
        <w:t>неонового лазера:</w:t>
      </w:r>
    </w:p>
    <w:p w:rsidR="00A25E5C" w:rsidRPr="00A25E5C" w:rsidRDefault="00A25E5C" w:rsidP="009E2512">
      <w:pPr>
        <w:pStyle w:val="aa"/>
        <w:tabs>
          <w:tab w:val="left" w:pos="8460"/>
        </w:tabs>
        <w:spacing w:before="0" w:after="0" w:line="360" w:lineRule="auto"/>
        <w:ind w:left="2835" w:firstLine="709"/>
        <w:rPr>
          <w:color w:val="000000"/>
          <w:sz w:val="28"/>
          <w:szCs w:val="28"/>
          <w:lang w:val="ru-RU"/>
        </w:rPr>
      </w:pPr>
      <w:r w:rsidRPr="00A25E5C">
        <w:rPr>
          <w:color w:val="000000"/>
          <w:position w:val="-34"/>
          <w:sz w:val="28"/>
          <w:szCs w:val="28"/>
          <w:lang w:val="ru-RU"/>
        </w:rPr>
        <w:object w:dxaOrig="2940" w:dyaOrig="859">
          <v:shape id="_x0000_i1039" type="#_x0000_t75" style="width:147pt;height:42.75pt" o:ole="">
            <v:imagedata r:id="rId45" o:title=""/>
          </v:shape>
          <o:OLEObject Type="Embed" ProgID="Equation.3" ShapeID="_x0000_i1039" DrawAspect="Content" ObjectID="_1615553586" r:id="rId46"/>
        </w:object>
      </w:r>
      <w:r w:rsidRPr="00A25E5C">
        <w:rPr>
          <w:color w:val="000000"/>
          <w:sz w:val="28"/>
          <w:szCs w:val="28"/>
          <w:lang w:val="ru-RU"/>
        </w:rPr>
        <w:tab/>
      </w:r>
      <w:r w:rsidRPr="00A25E5C">
        <w:rPr>
          <w:color w:val="000000"/>
          <w:sz w:val="28"/>
          <w:szCs w:val="28"/>
          <w:lang w:val="ru-RU"/>
        </w:rPr>
        <w:tab/>
        <w:t>(9)</w:t>
      </w:r>
    </w:p>
    <w:p w:rsidR="00A25E5C" w:rsidRPr="00A25E5C" w:rsidRDefault="00A25E5C" w:rsidP="00A25E5C">
      <w:pPr>
        <w:spacing w:line="360" w:lineRule="auto"/>
        <w:ind w:firstLine="709"/>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Рассчитанные значения внесите в таблицу 2. Если в используемом методе определения </w:t>
      </w:r>
      <w:r w:rsidRPr="00A25E5C">
        <w:rPr>
          <w:rFonts w:ascii="Times New Roman" w:hAnsi="Times New Roman" w:cs="Times New Roman"/>
          <w:color w:val="000000"/>
          <w:sz w:val="28"/>
          <w:szCs w:val="28"/>
        </w:rPr>
        <w:sym w:font="Symbol" w:char="F06C"/>
      </w:r>
      <w:r w:rsidRPr="00A25E5C">
        <w:rPr>
          <w:rFonts w:ascii="Times New Roman" w:hAnsi="Times New Roman" w:cs="Times New Roman"/>
          <w:color w:val="000000"/>
          <w:sz w:val="28"/>
          <w:szCs w:val="28"/>
        </w:rPr>
        <w:t xml:space="preserve"> нет систематических погрешностей, а измерения и расчёты выполнены правильно, то относительное расхождение </w:t>
      </w:r>
      <w:r w:rsidRPr="00A25E5C">
        <w:rPr>
          <w:rFonts w:ascii="Times New Roman" w:hAnsi="Times New Roman" w:cs="Times New Roman"/>
          <w:color w:val="000000"/>
          <w:sz w:val="28"/>
          <w:szCs w:val="28"/>
        </w:rPr>
        <w:sym w:font="Symbol" w:char="F064"/>
      </w:r>
      <w:proofErr w:type="spellStart"/>
      <w:r w:rsidRPr="00A25E5C">
        <w:rPr>
          <w:rFonts w:ascii="Times New Roman" w:hAnsi="Times New Roman" w:cs="Times New Roman"/>
          <w:color w:val="000000"/>
          <w:sz w:val="28"/>
          <w:szCs w:val="28"/>
          <w:vertAlign w:val="subscript"/>
        </w:rPr>
        <w:t>табл</w:t>
      </w:r>
      <w:proofErr w:type="spellEnd"/>
      <w:r w:rsidRPr="00A25E5C">
        <w:rPr>
          <w:rFonts w:ascii="Times New Roman" w:hAnsi="Times New Roman" w:cs="Times New Roman"/>
          <w:color w:val="000000"/>
          <w:sz w:val="28"/>
          <w:szCs w:val="28"/>
        </w:rPr>
        <w:t xml:space="preserve"> не должно превышать относительную погрешность </w:t>
      </w:r>
      <w:r w:rsidRPr="00A25E5C">
        <w:rPr>
          <w:rFonts w:ascii="Times New Roman" w:hAnsi="Times New Roman" w:cs="Times New Roman"/>
          <w:color w:val="000000"/>
          <w:sz w:val="28"/>
          <w:szCs w:val="28"/>
        </w:rPr>
        <w:sym w:font="Symbol" w:char="F064"/>
      </w:r>
      <w:r w:rsidRPr="00A25E5C">
        <w:rPr>
          <w:rFonts w:ascii="Times New Roman" w:hAnsi="Times New Roman" w:cs="Times New Roman"/>
          <w:color w:val="000000"/>
          <w:sz w:val="28"/>
          <w:szCs w:val="28"/>
          <w:vertAlign w:val="subscript"/>
        </w:rPr>
        <w:sym w:font="Symbol" w:char="F06C"/>
      </w:r>
      <w:r w:rsidRPr="00A25E5C">
        <w:rPr>
          <w:rFonts w:ascii="Times New Roman" w:hAnsi="Times New Roman" w:cs="Times New Roman"/>
          <w:color w:val="000000"/>
          <w:sz w:val="28"/>
          <w:szCs w:val="28"/>
        </w:rPr>
        <w:t>.</w:t>
      </w:r>
    </w:p>
    <w:p w:rsidR="00A25E5C" w:rsidRPr="00A25E5C" w:rsidRDefault="00A25E5C" w:rsidP="009E2512">
      <w:pPr>
        <w:spacing w:line="360" w:lineRule="auto"/>
        <w:ind w:firstLine="709"/>
        <w:jc w:val="both"/>
        <w:rPr>
          <w:rFonts w:ascii="Times New Roman" w:hAnsi="Times New Roman" w:cs="Times New Roman"/>
          <w:color w:val="000000"/>
          <w:sz w:val="28"/>
          <w:szCs w:val="28"/>
        </w:rPr>
      </w:pPr>
      <w:r w:rsidRPr="00A25E5C">
        <w:rPr>
          <w:rFonts w:ascii="Times New Roman" w:hAnsi="Times New Roman" w:cs="Times New Roman"/>
          <w:color w:val="000000"/>
          <w:sz w:val="28"/>
          <w:szCs w:val="28"/>
        </w:rPr>
        <w:t xml:space="preserve">5. Рассчитайте частоту </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rPr>
        <w:t xml:space="preserve"> = </w:t>
      </w:r>
      <w:r w:rsidRPr="00A25E5C">
        <w:rPr>
          <w:rFonts w:ascii="Times New Roman" w:hAnsi="Times New Roman" w:cs="Times New Roman"/>
          <w:i/>
          <w:color w:val="000000"/>
          <w:sz w:val="28"/>
          <w:szCs w:val="28"/>
          <w:lang w:val="en-US"/>
        </w:rPr>
        <w:t>c</w:t>
      </w:r>
      <w:r w:rsidRPr="00A25E5C">
        <w:rPr>
          <w:rFonts w:ascii="Times New Roman" w:hAnsi="Times New Roman" w:cs="Times New Roman"/>
          <w:color w:val="000000"/>
          <w:sz w:val="28"/>
          <w:szCs w:val="28"/>
        </w:rPr>
        <w:t>/</w:t>
      </w:r>
      <w:r w:rsidRPr="00A25E5C">
        <w:rPr>
          <w:rFonts w:ascii="Times New Roman" w:hAnsi="Times New Roman" w:cs="Times New Roman"/>
          <w:color w:val="000000"/>
          <w:sz w:val="28"/>
          <w:szCs w:val="28"/>
        </w:rPr>
        <w:sym w:font="Symbol" w:char="F06C"/>
      </w:r>
      <w:r w:rsidRPr="00A25E5C">
        <w:rPr>
          <w:rFonts w:ascii="Times New Roman" w:hAnsi="Times New Roman" w:cs="Times New Roman"/>
          <w:color w:val="000000"/>
          <w:sz w:val="28"/>
          <w:szCs w:val="28"/>
        </w:rPr>
        <w:t xml:space="preserve"> лазерного излучения и энергию фотона </w:t>
      </w:r>
      <w:r w:rsidRPr="00A25E5C">
        <w:rPr>
          <w:rFonts w:ascii="Times New Roman" w:hAnsi="Times New Roman" w:cs="Times New Roman"/>
          <w:color w:val="000000"/>
          <w:sz w:val="28"/>
          <w:szCs w:val="28"/>
        </w:rPr>
        <w:sym w:font="Symbol" w:char="F065"/>
      </w:r>
      <w:r w:rsidRPr="00A25E5C">
        <w:rPr>
          <w:rFonts w:ascii="Times New Roman" w:hAnsi="Times New Roman" w:cs="Times New Roman"/>
          <w:color w:val="000000"/>
          <w:sz w:val="28"/>
          <w:szCs w:val="28"/>
        </w:rPr>
        <w:t xml:space="preserve"> = </w:t>
      </w:r>
      <w:r w:rsidRPr="00A25E5C">
        <w:rPr>
          <w:rFonts w:ascii="Times New Roman" w:hAnsi="Times New Roman" w:cs="Times New Roman"/>
          <w:i/>
          <w:color w:val="000000"/>
          <w:sz w:val="28"/>
          <w:szCs w:val="28"/>
          <w:lang w:val="en-US"/>
        </w:rPr>
        <w:t>h</w:t>
      </w:r>
      <w:r w:rsidRPr="00A25E5C">
        <w:rPr>
          <w:rFonts w:ascii="Times New Roman" w:hAnsi="Times New Roman" w:cs="Times New Roman"/>
          <w:color w:val="000000"/>
          <w:sz w:val="28"/>
          <w:szCs w:val="28"/>
        </w:rPr>
        <w:sym w:font="Symbol" w:char="F06E"/>
      </w:r>
      <w:r w:rsidRPr="00A25E5C">
        <w:rPr>
          <w:rFonts w:ascii="Times New Roman" w:hAnsi="Times New Roman" w:cs="Times New Roman"/>
          <w:color w:val="000000"/>
          <w:sz w:val="28"/>
          <w:szCs w:val="28"/>
        </w:rPr>
        <w:t xml:space="preserve">, где </w:t>
      </w:r>
      <w:r w:rsidRPr="00A25E5C">
        <w:rPr>
          <w:rFonts w:ascii="Times New Roman" w:hAnsi="Times New Roman" w:cs="Times New Roman"/>
          <w:i/>
          <w:color w:val="000000"/>
          <w:sz w:val="28"/>
          <w:szCs w:val="28"/>
          <w:lang w:val="en-US"/>
        </w:rPr>
        <w:t>c</w:t>
      </w:r>
      <w:r w:rsidRPr="00A25E5C">
        <w:rPr>
          <w:rFonts w:ascii="Times New Roman" w:hAnsi="Times New Roman" w:cs="Times New Roman"/>
          <w:color w:val="000000"/>
          <w:sz w:val="28"/>
          <w:szCs w:val="28"/>
        </w:rPr>
        <w:t xml:space="preserve"> – скорость света в вакууме и </w:t>
      </w:r>
      <w:r w:rsidRPr="00A25E5C">
        <w:rPr>
          <w:rFonts w:ascii="Times New Roman" w:hAnsi="Times New Roman" w:cs="Times New Roman"/>
          <w:i/>
          <w:color w:val="000000"/>
          <w:sz w:val="28"/>
          <w:szCs w:val="28"/>
          <w:lang w:val="en-US"/>
        </w:rPr>
        <w:t>h</w:t>
      </w:r>
      <w:r w:rsidRPr="00A25E5C">
        <w:rPr>
          <w:rFonts w:ascii="Times New Roman" w:hAnsi="Times New Roman" w:cs="Times New Roman"/>
          <w:color w:val="000000"/>
          <w:sz w:val="28"/>
          <w:szCs w:val="28"/>
        </w:rPr>
        <w:t xml:space="preserve"> – постоянная Планка, используя в качестве </w:t>
      </w:r>
      <w:r w:rsidRPr="00A25E5C">
        <w:rPr>
          <w:rFonts w:ascii="Times New Roman" w:hAnsi="Times New Roman" w:cs="Times New Roman"/>
          <w:color w:val="000000"/>
          <w:sz w:val="28"/>
          <w:szCs w:val="28"/>
        </w:rPr>
        <w:sym w:font="Symbol" w:char="F06C"/>
      </w:r>
      <w:r w:rsidRPr="00A25E5C">
        <w:rPr>
          <w:rFonts w:ascii="Times New Roman" w:hAnsi="Times New Roman" w:cs="Times New Roman"/>
          <w:color w:val="000000"/>
          <w:sz w:val="28"/>
          <w:szCs w:val="28"/>
        </w:rPr>
        <w:t xml:space="preserve"> полученное среднее значение длины волны </w:t>
      </w:r>
      <w:r w:rsidRPr="00A25E5C">
        <w:rPr>
          <w:rFonts w:ascii="Times New Roman" w:hAnsi="Times New Roman" w:cs="Times New Roman"/>
          <w:color w:val="000000"/>
          <w:position w:val="-14"/>
          <w:sz w:val="28"/>
          <w:szCs w:val="28"/>
        </w:rPr>
        <w:object w:dxaOrig="420" w:dyaOrig="420">
          <v:shape id="_x0000_i1040" type="#_x0000_t75" style="width:21pt;height:21pt" o:ole="">
            <v:imagedata r:id="rId47" o:title=""/>
          </v:shape>
          <o:OLEObject Type="Embed" ProgID="Equation.3" ShapeID="_x0000_i1040" DrawAspect="Content" ObjectID="_1615553587" r:id="rId48"/>
        </w:object>
      </w:r>
      <w:r w:rsidRPr="00A25E5C">
        <w:rPr>
          <w:rFonts w:ascii="Times New Roman" w:hAnsi="Times New Roman" w:cs="Times New Roman"/>
          <w:color w:val="000000"/>
          <w:sz w:val="28"/>
          <w:szCs w:val="28"/>
        </w:rPr>
        <w:t>. Результаты расчётов занесите в табл</w:t>
      </w:r>
      <w:r w:rsidR="009E2512">
        <w:rPr>
          <w:rFonts w:ascii="Times New Roman" w:hAnsi="Times New Roman" w:cs="Times New Roman"/>
          <w:color w:val="000000"/>
          <w:sz w:val="28"/>
          <w:szCs w:val="28"/>
        </w:rPr>
        <w:t>ицу</w:t>
      </w:r>
      <w:r w:rsidRPr="00A25E5C">
        <w:rPr>
          <w:rFonts w:ascii="Times New Roman" w:hAnsi="Times New Roman" w:cs="Times New Roman"/>
          <w:color w:val="000000"/>
          <w:sz w:val="28"/>
          <w:szCs w:val="28"/>
        </w:rPr>
        <w:t xml:space="preserve"> </w:t>
      </w:r>
      <w:r w:rsidR="009E2512">
        <w:rPr>
          <w:rFonts w:ascii="Times New Roman" w:hAnsi="Times New Roman" w:cs="Times New Roman"/>
          <w:color w:val="000000"/>
          <w:sz w:val="28"/>
          <w:szCs w:val="28"/>
        </w:rPr>
        <w:t>2</w:t>
      </w:r>
      <w:r w:rsidRPr="00A25E5C">
        <w:rPr>
          <w:rFonts w:ascii="Times New Roman" w:hAnsi="Times New Roman" w:cs="Times New Roman"/>
          <w:color w:val="000000"/>
          <w:sz w:val="28"/>
          <w:szCs w:val="28"/>
        </w:rPr>
        <w:t>.</w:t>
      </w:r>
    </w:p>
    <w:p w:rsidR="00A25E5C" w:rsidRPr="00A25E5C" w:rsidRDefault="00A25E5C" w:rsidP="009E2512">
      <w:pPr>
        <w:tabs>
          <w:tab w:val="right" w:pos="8273"/>
        </w:tabs>
        <w:spacing w:line="360" w:lineRule="auto"/>
        <w:rPr>
          <w:rFonts w:ascii="Times New Roman" w:hAnsi="Times New Roman" w:cs="Times New Roman"/>
          <w:color w:val="000000"/>
          <w:sz w:val="28"/>
          <w:szCs w:val="28"/>
        </w:rPr>
      </w:pPr>
      <w:r w:rsidRPr="00A25E5C">
        <w:rPr>
          <w:rFonts w:ascii="Times New Roman" w:hAnsi="Times New Roman" w:cs="Times New Roman"/>
          <w:color w:val="000000"/>
          <w:sz w:val="28"/>
          <w:szCs w:val="28"/>
        </w:rPr>
        <w:t>Таблица 2</w:t>
      </w:r>
    </w:p>
    <w:tbl>
      <w:tblPr>
        <w:tblStyle w:val="11"/>
        <w:tblW w:w="4764" w:type="pct"/>
        <w:tblInd w:w="222" w:type="dxa"/>
        <w:tblLook w:val="0000" w:firstRow="0" w:lastRow="0" w:firstColumn="0" w:lastColumn="0" w:noHBand="0" w:noVBand="0"/>
      </w:tblPr>
      <w:tblGrid>
        <w:gridCol w:w="1402"/>
        <w:gridCol w:w="1105"/>
        <w:gridCol w:w="1278"/>
        <w:gridCol w:w="1403"/>
        <w:gridCol w:w="1278"/>
        <w:gridCol w:w="1499"/>
        <w:gridCol w:w="1154"/>
      </w:tblGrid>
      <w:tr w:rsidR="00A25E5C" w:rsidRPr="00A25E5C" w:rsidTr="00F9230A">
        <w:trPr>
          <w:cantSplit/>
          <w:trHeight w:val="70"/>
        </w:trPr>
        <w:tc>
          <w:tcPr>
            <w:tcW w:w="1373" w:type="pct"/>
            <w:gridSpan w:val="2"/>
            <w:vAlign w:val="center"/>
          </w:tcPr>
          <w:p w:rsidR="00A25E5C" w:rsidRPr="00A25E5C" w:rsidRDefault="00A25E5C" w:rsidP="00F9230A">
            <w:pPr>
              <w:spacing w:line="360" w:lineRule="auto"/>
              <w:ind w:firstLine="0"/>
              <w:jc w:val="center"/>
              <w:rPr>
                <w:color w:val="000000"/>
                <w:sz w:val="28"/>
                <w:szCs w:val="28"/>
              </w:rPr>
            </w:pPr>
            <w:r w:rsidRPr="00A25E5C">
              <w:rPr>
                <w:rFonts w:asciiTheme="minorHAnsi" w:eastAsiaTheme="minorHAnsi" w:hAnsiTheme="minorHAnsi" w:cstheme="minorBidi"/>
                <w:color w:val="000000"/>
                <w:sz w:val="28"/>
                <w:szCs w:val="28"/>
                <w:lang w:eastAsia="en-US"/>
              </w:rPr>
              <w:object w:dxaOrig="420" w:dyaOrig="420">
                <v:shape id="_x0000_i1041" type="#_x0000_t75" style="width:21pt;height:21pt" o:ole="">
                  <v:imagedata r:id="rId49" o:title=""/>
                </v:shape>
                <o:OLEObject Type="Embed" ProgID="Equation.3" ShapeID="_x0000_i1041" DrawAspect="Content" ObjectID="_1615553588" r:id="rId50"/>
              </w:object>
            </w:r>
          </w:p>
        </w:tc>
        <w:tc>
          <w:tcPr>
            <w:tcW w:w="701" w:type="pct"/>
            <w:vMerge w:val="restar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sym w:font="Symbol" w:char="F064"/>
            </w:r>
            <w:r w:rsidRPr="00A25E5C">
              <w:rPr>
                <w:color w:val="000000"/>
                <w:sz w:val="28"/>
                <w:szCs w:val="28"/>
                <w:vertAlign w:val="subscript"/>
              </w:rPr>
              <w:sym w:font="Symbol" w:char="F06C"/>
            </w:r>
            <w:r w:rsidRPr="00A25E5C">
              <w:rPr>
                <w:color w:val="000000"/>
                <w:sz w:val="28"/>
                <w:szCs w:val="28"/>
              </w:rPr>
              <w:t>, %</w:t>
            </w:r>
          </w:p>
        </w:tc>
        <w:tc>
          <w:tcPr>
            <w:tcW w:w="769" w:type="pct"/>
            <w:vMerge w:val="restar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sym w:font="Symbol" w:char="F064"/>
            </w:r>
            <w:proofErr w:type="spellStart"/>
            <w:r w:rsidRPr="00A25E5C">
              <w:rPr>
                <w:color w:val="000000"/>
                <w:sz w:val="28"/>
                <w:szCs w:val="28"/>
                <w:vertAlign w:val="subscript"/>
              </w:rPr>
              <w:t>табл</w:t>
            </w:r>
            <w:proofErr w:type="spellEnd"/>
            <w:r w:rsidRPr="00A25E5C">
              <w:rPr>
                <w:color w:val="000000"/>
                <w:sz w:val="28"/>
                <w:szCs w:val="28"/>
              </w:rPr>
              <w:t>, %</w:t>
            </w:r>
          </w:p>
        </w:tc>
        <w:tc>
          <w:tcPr>
            <w:tcW w:w="701" w:type="pct"/>
            <w:vMerge w:val="restar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sym w:font="Symbol" w:char="F06E"/>
            </w:r>
            <w:r w:rsidRPr="00A25E5C">
              <w:rPr>
                <w:color w:val="000000"/>
                <w:sz w:val="28"/>
                <w:szCs w:val="28"/>
              </w:rPr>
              <w:t>, Гц</w:t>
            </w:r>
          </w:p>
        </w:tc>
        <w:tc>
          <w:tcPr>
            <w:tcW w:w="1456" w:type="pct"/>
            <w:gridSpan w:val="2"/>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t>Энергия</w:t>
            </w:r>
          </w:p>
        </w:tc>
      </w:tr>
      <w:tr w:rsidR="00A25E5C" w:rsidRPr="00A25E5C" w:rsidTr="00F9230A">
        <w:trPr>
          <w:cantSplit/>
          <w:trHeight w:val="420"/>
        </w:trPr>
        <w:tc>
          <w:tcPr>
            <w:tcW w:w="768" w:type="pc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t>мм</w:t>
            </w:r>
          </w:p>
        </w:tc>
        <w:tc>
          <w:tcPr>
            <w:tcW w:w="606" w:type="pct"/>
            <w:vAlign w:val="center"/>
          </w:tcPr>
          <w:p w:rsidR="00A25E5C" w:rsidRPr="00A25E5C" w:rsidRDefault="00A25E5C" w:rsidP="00F9230A">
            <w:pPr>
              <w:spacing w:line="360" w:lineRule="auto"/>
              <w:ind w:firstLine="0"/>
              <w:jc w:val="center"/>
              <w:rPr>
                <w:color w:val="000000"/>
                <w:sz w:val="28"/>
                <w:szCs w:val="28"/>
              </w:rPr>
            </w:pPr>
            <w:proofErr w:type="spellStart"/>
            <w:r w:rsidRPr="00A25E5C">
              <w:rPr>
                <w:color w:val="000000"/>
                <w:sz w:val="28"/>
                <w:szCs w:val="28"/>
              </w:rPr>
              <w:t>нм</w:t>
            </w:r>
            <w:proofErr w:type="spellEnd"/>
          </w:p>
        </w:tc>
        <w:tc>
          <w:tcPr>
            <w:tcW w:w="701" w:type="pct"/>
            <w:vMerge/>
            <w:vAlign w:val="center"/>
          </w:tcPr>
          <w:p w:rsidR="00A25E5C" w:rsidRPr="00A25E5C" w:rsidRDefault="00A25E5C" w:rsidP="00F9230A">
            <w:pPr>
              <w:spacing w:line="360" w:lineRule="auto"/>
              <w:ind w:firstLine="0"/>
              <w:jc w:val="center"/>
              <w:rPr>
                <w:color w:val="000000"/>
                <w:sz w:val="28"/>
                <w:szCs w:val="28"/>
              </w:rPr>
            </w:pPr>
          </w:p>
        </w:tc>
        <w:tc>
          <w:tcPr>
            <w:tcW w:w="769" w:type="pct"/>
            <w:vMerge/>
            <w:vAlign w:val="center"/>
          </w:tcPr>
          <w:p w:rsidR="00A25E5C" w:rsidRPr="00A25E5C" w:rsidRDefault="00A25E5C" w:rsidP="00F9230A">
            <w:pPr>
              <w:spacing w:line="360" w:lineRule="auto"/>
              <w:ind w:firstLine="0"/>
              <w:jc w:val="center"/>
              <w:rPr>
                <w:color w:val="000000"/>
                <w:sz w:val="28"/>
                <w:szCs w:val="28"/>
              </w:rPr>
            </w:pPr>
          </w:p>
        </w:tc>
        <w:tc>
          <w:tcPr>
            <w:tcW w:w="701" w:type="pct"/>
            <w:vMerge/>
            <w:vAlign w:val="center"/>
          </w:tcPr>
          <w:p w:rsidR="00A25E5C" w:rsidRPr="00A25E5C" w:rsidRDefault="00A25E5C" w:rsidP="00F9230A">
            <w:pPr>
              <w:spacing w:line="360" w:lineRule="auto"/>
              <w:ind w:firstLine="0"/>
              <w:jc w:val="center"/>
              <w:rPr>
                <w:color w:val="000000"/>
                <w:sz w:val="28"/>
                <w:szCs w:val="28"/>
              </w:rPr>
            </w:pPr>
          </w:p>
        </w:tc>
        <w:tc>
          <w:tcPr>
            <w:tcW w:w="822" w:type="pc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t>Дж</w:t>
            </w:r>
          </w:p>
        </w:tc>
        <w:tc>
          <w:tcPr>
            <w:tcW w:w="633" w:type="pct"/>
            <w:vAlign w:val="center"/>
          </w:tcPr>
          <w:p w:rsidR="00A25E5C" w:rsidRPr="00A25E5C" w:rsidRDefault="00A25E5C" w:rsidP="00F9230A">
            <w:pPr>
              <w:spacing w:line="360" w:lineRule="auto"/>
              <w:ind w:firstLine="0"/>
              <w:jc w:val="center"/>
              <w:rPr>
                <w:color w:val="000000"/>
                <w:sz w:val="28"/>
                <w:szCs w:val="28"/>
              </w:rPr>
            </w:pPr>
            <w:r w:rsidRPr="00A25E5C">
              <w:rPr>
                <w:color w:val="000000"/>
                <w:sz w:val="28"/>
                <w:szCs w:val="28"/>
              </w:rPr>
              <w:t>эВ</w:t>
            </w:r>
          </w:p>
        </w:tc>
      </w:tr>
      <w:tr w:rsidR="00A25E5C" w:rsidRPr="00A25E5C" w:rsidTr="0094517A">
        <w:trPr>
          <w:cantSplit/>
          <w:trHeight w:val="420"/>
        </w:trPr>
        <w:tc>
          <w:tcPr>
            <w:tcW w:w="768" w:type="pct"/>
          </w:tcPr>
          <w:p w:rsidR="00A25E5C" w:rsidRPr="00A25E5C" w:rsidRDefault="00A25E5C" w:rsidP="00A25E5C">
            <w:pPr>
              <w:spacing w:line="360" w:lineRule="auto"/>
              <w:ind w:firstLine="0"/>
              <w:rPr>
                <w:color w:val="000000"/>
                <w:sz w:val="28"/>
                <w:szCs w:val="28"/>
              </w:rPr>
            </w:pPr>
          </w:p>
        </w:tc>
        <w:tc>
          <w:tcPr>
            <w:tcW w:w="606" w:type="pct"/>
          </w:tcPr>
          <w:p w:rsidR="00A25E5C" w:rsidRPr="00A25E5C" w:rsidRDefault="00A25E5C" w:rsidP="00A25E5C">
            <w:pPr>
              <w:spacing w:line="360" w:lineRule="auto"/>
              <w:ind w:firstLine="0"/>
              <w:rPr>
                <w:color w:val="000000"/>
                <w:sz w:val="28"/>
                <w:szCs w:val="28"/>
              </w:rPr>
            </w:pPr>
          </w:p>
        </w:tc>
        <w:tc>
          <w:tcPr>
            <w:tcW w:w="701" w:type="pct"/>
          </w:tcPr>
          <w:p w:rsidR="00A25E5C" w:rsidRPr="00A25E5C" w:rsidRDefault="00A25E5C" w:rsidP="00A25E5C">
            <w:pPr>
              <w:spacing w:line="360" w:lineRule="auto"/>
              <w:ind w:firstLine="0"/>
              <w:rPr>
                <w:color w:val="000000"/>
                <w:sz w:val="28"/>
                <w:szCs w:val="28"/>
              </w:rPr>
            </w:pPr>
          </w:p>
        </w:tc>
        <w:tc>
          <w:tcPr>
            <w:tcW w:w="769" w:type="pct"/>
          </w:tcPr>
          <w:p w:rsidR="00A25E5C" w:rsidRPr="00A25E5C" w:rsidRDefault="00A25E5C" w:rsidP="00A25E5C">
            <w:pPr>
              <w:spacing w:line="360" w:lineRule="auto"/>
              <w:ind w:firstLine="0"/>
              <w:rPr>
                <w:color w:val="000000"/>
                <w:sz w:val="28"/>
                <w:szCs w:val="28"/>
              </w:rPr>
            </w:pPr>
          </w:p>
        </w:tc>
        <w:tc>
          <w:tcPr>
            <w:tcW w:w="701" w:type="pct"/>
          </w:tcPr>
          <w:p w:rsidR="00A25E5C" w:rsidRPr="00A25E5C" w:rsidRDefault="00A25E5C" w:rsidP="00A25E5C">
            <w:pPr>
              <w:spacing w:line="360" w:lineRule="auto"/>
              <w:ind w:firstLine="0"/>
              <w:rPr>
                <w:color w:val="000000"/>
                <w:sz w:val="28"/>
                <w:szCs w:val="28"/>
              </w:rPr>
            </w:pPr>
          </w:p>
        </w:tc>
        <w:tc>
          <w:tcPr>
            <w:tcW w:w="822" w:type="pct"/>
          </w:tcPr>
          <w:p w:rsidR="00A25E5C" w:rsidRPr="00A25E5C" w:rsidRDefault="00A25E5C" w:rsidP="00A25E5C">
            <w:pPr>
              <w:spacing w:line="360" w:lineRule="auto"/>
              <w:ind w:firstLine="0"/>
              <w:rPr>
                <w:color w:val="000000"/>
                <w:sz w:val="28"/>
                <w:szCs w:val="28"/>
                <w:vertAlign w:val="superscript"/>
              </w:rPr>
            </w:pPr>
          </w:p>
        </w:tc>
        <w:tc>
          <w:tcPr>
            <w:tcW w:w="633" w:type="pct"/>
          </w:tcPr>
          <w:p w:rsidR="00A25E5C" w:rsidRPr="00A25E5C" w:rsidRDefault="00A25E5C" w:rsidP="00A25E5C">
            <w:pPr>
              <w:spacing w:line="360" w:lineRule="auto"/>
              <w:ind w:firstLine="0"/>
              <w:rPr>
                <w:color w:val="000000"/>
                <w:sz w:val="28"/>
                <w:szCs w:val="28"/>
                <w:vertAlign w:val="superscript"/>
              </w:rPr>
            </w:pPr>
          </w:p>
        </w:tc>
      </w:tr>
    </w:tbl>
    <w:p w:rsidR="00A25E5C" w:rsidRPr="00433223" w:rsidRDefault="00433223" w:rsidP="00433223">
      <w:pPr>
        <w:pStyle w:val="3"/>
        <w:spacing w:line="360" w:lineRule="auto"/>
        <w:jc w:val="center"/>
        <w:rPr>
          <w:rFonts w:ascii="Times New Roman" w:hAnsi="Times New Roman" w:cs="Times New Roman"/>
          <w:color w:val="auto"/>
          <w:sz w:val="28"/>
        </w:rPr>
      </w:pPr>
      <w:bookmarkStart w:id="6" w:name="_Toc4246749"/>
      <w:r>
        <w:rPr>
          <w:rFonts w:ascii="Times New Roman" w:hAnsi="Times New Roman" w:cs="Times New Roman"/>
          <w:color w:val="auto"/>
          <w:sz w:val="28"/>
        </w:rPr>
        <w:lastRenderedPageBreak/>
        <w:t xml:space="preserve">3 </w:t>
      </w:r>
      <w:r w:rsidR="00A25E5C" w:rsidRPr="00433223">
        <w:rPr>
          <w:rFonts w:ascii="Times New Roman" w:hAnsi="Times New Roman" w:cs="Times New Roman"/>
          <w:color w:val="auto"/>
          <w:sz w:val="28"/>
        </w:rPr>
        <w:t>Вопросы для самоподготовки</w:t>
      </w:r>
      <w:bookmarkEnd w:id="6"/>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Что такое инверсная заселенность энергетических уровней и как ее можно создать?</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Вынужденное излучение атомных систем. Каковы отличия в механизмах возникновения спонтанного и вынужденного излучения атомов? Как происходит усиление света в активных средах?</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Основные элементы лазерных устройств (активная среда, система накачки, резонатор), их назначение и классификация.</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Классификация лазеров по типу активной среды, режиму работы, длине волны излучения, мощности.</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 xml:space="preserve">Основные свойства лазерного излучения. Чем обусловлена высокая направленность лазерного пучка? Почему лазерное излучение обладает высокой степенью </w:t>
      </w:r>
      <w:proofErr w:type="spellStart"/>
      <w:r w:rsidRPr="00A665E8">
        <w:rPr>
          <w:rFonts w:ascii="Times New Roman" w:hAnsi="Times New Roman" w:cs="Times New Roman"/>
          <w:sz w:val="28"/>
        </w:rPr>
        <w:t>монохроматичности</w:t>
      </w:r>
      <w:proofErr w:type="spellEnd"/>
      <w:r w:rsidRPr="00A665E8">
        <w:rPr>
          <w:rFonts w:ascii="Times New Roman" w:hAnsi="Times New Roman" w:cs="Times New Roman"/>
          <w:sz w:val="28"/>
        </w:rPr>
        <w:t>? В чем состоит свойство когерентности лазерного излучения?</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Каковы меры безопасности, необходимые при эксплуатации лазерных установок?</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Как влияют параметры интерферометра Фабри – Перо и длина волны исследуемого излучения на его спектральные характеристики?</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Параметры и характеристики матричных приемников излучения.</w:t>
      </w:r>
    </w:p>
    <w:p w:rsidR="00A25E5C" w:rsidRPr="00A665E8" w:rsidRDefault="00A25E5C" w:rsidP="00A665E8">
      <w:pPr>
        <w:pStyle w:val="a3"/>
        <w:numPr>
          <w:ilvl w:val="0"/>
          <w:numId w:val="9"/>
        </w:numPr>
        <w:spacing w:line="360" w:lineRule="auto"/>
        <w:jc w:val="both"/>
        <w:rPr>
          <w:rFonts w:ascii="Times New Roman" w:hAnsi="Times New Roman" w:cs="Times New Roman"/>
          <w:sz w:val="28"/>
        </w:rPr>
      </w:pPr>
      <w:r w:rsidRPr="00A665E8">
        <w:rPr>
          <w:rFonts w:ascii="Times New Roman" w:hAnsi="Times New Roman" w:cs="Times New Roman"/>
          <w:sz w:val="28"/>
        </w:rPr>
        <w:t>КМОП и ПЗС приемники, принцип действия и характеристики.</w:t>
      </w:r>
    </w:p>
    <w:p w:rsidR="00A665E8" w:rsidRDefault="00A665E8">
      <w:r>
        <w:br w:type="page"/>
      </w:r>
    </w:p>
    <w:p w:rsidR="00D062C1" w:rsidRPr="00D062C1" w:rsidRDefault="00D062C1" w:rsidP="00D062C1">
      <w:pPr>
        <w:pStyle w:val="1"/>
        <w:spacing w:after="240" w:line="360" w:lineRule="auto"/>
        <w:jc w:val="center"/>
        <w:rPr>
          <w:rFonts w:ascii="Times New Roman" w:hAnsi="Times New Roman" w:cs="Times New Roman"/>
          <w:color w:val="auto"/>
          <w:sz w:val="32"/>
        </w:rPr>
      </w:pPr>
      <w:bookmarkStart w:id="7" w:name="_Toc4246750"/>
      <w:r w:rsidRPr="00D062C1">
        <w:rPr>
          <w:rFonts w:ascii="Times New Roman" w:hAnsi="Times New Roman" w:cs="Times New Roman"/>
          <w:color w:val="auto"/>
          <w:sz w:val="32"/>
        </w:rPr>
        <w:lastRenderedPageBreak/>
        <w:t>З</w:t>
      </w:r>
      <w:r>
        <w:rPr>
          <w:rFonts w:ascii="Times New Roman" w:hAnsi="Times New Roman" w:cs="Times New Roman"/>
          <w:color w:val="auto"/>
          <w:sz w:val="32"/>
        </w:rPr>
        <w:t>аключение</w:t>
      </w:r>
      <w:bookmarkEnd w:id="7"/>
    </w:p>
    <w:p w:rsidR="00433223" w:rsidRDefault="00D062C1" w:rsidP="00433223">
      <w:pPr>
        <w:tabs>
          <w:tab w:val="left" w:pos="993"/>
        </w:tabs>
        <w:spacing w:line="360" w:lineRule="auto"/>
        <w:ind w:firstLine="709"/>
        <w:jc w:val="both"/>
        <w:rPr>
          <w:rFonts w:ascii="Times New Roman" w:hAnsi="Times New Roman" w:cs="Times New Roman"/>
          <w:sz w:val="28"/>
        </w:rPr>
      </w:pPr>
      <w:r w:rsidRPr="00D52FC7">
        <w:rPr>
          <w:rFonts w:ascii="Times New Roman" w:hAnsi="Times New Roman" w:cs="Times New Roman"/>
          <w:sz w:val="28"/>
        </w:rPr>
        <w:t xml:space="preserve">Учебная практика обеспечивает получение первичных профессиональных умений и навыков в образовательной и научно-технической сфере деятельности. </w:t>
      </w:r>
    </w:p>
    <w:p w:rsidR="00D062C1" w:rsidRPr="00433223" w:rsidRDefault="00433223" w:rsidP="00433223">
      <w:pPr>
        <w:widowControl w:val="0"/>
        <w:spacing w:after="0" w:line="360" w:lineRule="auto"/>
        <w:ind w:firstLine="708"/>
        <w:jc w:val="both"/>
        <w:rPr>
          <w:rFonts w:ascii="Times New Roman" w:hAnsi="Times New Roman" w:cs="Times New Roman"/>
          <w:sz w:val="28"/>
        </w:rPr>
      </w:pPr>
      <w:r>
        <w:rPr>
          <w:rFonts w:ascii="Times New Roman" w:hAnsi="Times New Roman" w:cs="Times New Roman"/>
          <w:sz w:val="28"/>
        </w:rPr>
        <w:t>В рамках данной учебной практики было принято у</w:t>
      </w:r>
      <w:r w:rsidR="00D062C1" w:rsidRPr="00433223">
        <w:rPr>
          <w:rFonts w:ascii="Times New Roman" w:hAnsi="Times New Roman" w:cs="Times New Roman"/>
          <w:sz w:val="28"/>
        </w:rPr>
        <w:t>частие в разработке описаний лабораторных работ, подборе практических заданий для семинаров, поиск</w:t>
      </w:r>
      <w:r>
        <w:rPr>
          <w:rFonts w:ascii="Times New Roman" w:hAnsi="Times New Roman" w:cs="Times New Roman"/>
          <w:sz w:val="28"/>
        </w:rPr>
        <w:t>е</w:t>
      </w:r>
      <w:r w:rsidR="00D062C1" w:rsidRPr="00433223">
        <w:rPr>
          <w:rFonts w:ascii="Times New Roman" w:hAnsi="Times New Roman" w:cs="Times New Roman"/>
          <w:sz w:val="28"/>
        </w:rPr>
        <w:t xml:space="preserve"> эффективных инструментов образовательной деятельности, разработка оригинальных способов контроля знаний и навыков обучающихся.</w:t>
      </w:r>
    </w:p>
    <w:p w:rsidR="00D062C1" w:rsidRDefault="00D062C1">
      <w:r>
        <w:br w:type="page"/>
      </w:r>
    </w:p>
    <w:p w:rsidR="00A25E5C" w:rsidRPr="00A665E8" w:rsidRDefault="00A665E8" w:rsidP="00A665E8">
      <w:pPr>
        <w:pStyle w:val="1"/>
        <w:spacing w:after="240" w:line="360" w:lineRule="auto"/>
        <w:jc w:val="center"/>
        <w:rPr>
          <w:rFonts w:ascii="Times New Roman" w:hAnsi="Times New Roman" w:cs="Times New Roman"/>
          <w:color w:val="auto"/>
          <w:sz w:val="32"/>
        </w:rPr>
      </w:pPr>
      <w:bookmarkStart w:id="8" w:name="_Toc4246751"/>
      <w:r w:rsidRPr="00A665E8">
        <w:rPr>
          <w:rFonts w:ascii="Times New Roman" w:hAnsi="Times New Roman" w:cs="Times New Roman"/>
          <w:color w:val="auto"/>
          <w:sz w:val="32"/>
        </w:rPr>
        <w:lastRenderedPageBreak/>
        <w:t>Список использованной литературы</w:t>
      </w:r>
      <w:bookmarkEnd w:id="8"/>
    </w:p>
    <w:p w:rsidR="00A25E5C" w:rsidRPr="00A665E8" w:rsidRDefault="00A25E5C" w:rsidP="00A665E8">
      <w:pPr>
        <w:pStyle w:val="a3"/>
        <w:numPr>
          <w:ilvl w:val="0"/>
          <w:numId w:val="10"/>
        </w:numPr>
        <w:tabs>
          <w:tab w:val="left" w:pos="900"/>
          <w:tab w:val="right" w:leader="underscore" w:pos="9639"/>
        </w:tabs>
        <w:spacing w:after="0" w:line="360" w:lineRule="auto"/>
        <w:jc w:val="both"/>
        <w:rPr>
          <w:rFonts w:ascii="Times New Roman" w:hAnsi="Times New Roman" w:cs="Times New Roman"/>
          <w:sz w:val="28"/>
        </w:rPr>
      </w:pPr>
      <w:r w:rsidRPr="00A665E8">
        <w:rPr>
          <w:rStyle w:val="a4"/>
          <w:rFonts w:ascii="Times New Roman" w:hAnsi="Times New Roman" w:cs="Times New Roman"/>
          <w:b w:val="0"/>
          <w:sz w:val="28"/>
          <w:shd w:val="clear" w:color="auto" w:fill="FFFFFF"/>
        </w:rPr>
        <w:t xml:space="preserve">Электронно-библиотечная система. Издательство «Лань» [Электронный ресурс] </w:t>
      </w:r>
      <w:r w:rsidRPr="00A665E8">
        <w:rPr>
          <w:rFonts w:ascii="Times New Roman" w:hAnsi="Times New Roman" w:cs="Times New Roman"/>
          <w:sz w:val="28"/>
        </w:rPr>
        <w:t xml:space="preserve">Игнатов, А.Н. Оптоэлектроника и </w:t>
      </w:r>
      <w:proofErr w:type="spellStart"/>
      <w:r w:rsidRPr="00A665E8">
        <w:rPr>
          <w:rFonts w:ascii="Times New Roman" w:hAnsi="Times New Roman" w:cs="Times New Roman"/>
          <w:sz w:val="28"/>
        </w:rPr>
        <w:t>нанофотоника</w:t>
      </w:r>
      <w:proofErr w:type="spellEnd"/>
      <w:r w:rsidRPr="00A665E8">
        <w:rPr>
          <w:rFonts w:ascii="Times New Roman" w:hAnsi="Times New Roman" w:cs="Times New Roman"/>
          <w:sz w:val="28"/>
        </w:rPr>
        <w:t xml:space="preserve"> / А.Н. Игнатов. – Лань, 2011. – 528 с. Режим электронного доступа http://e.lanbook.com/view/book/684/#.</w:t>
      </w:r>
    </w:p>
    <w:p w:rsidR="00A25E5C" w:rsidRPr="00A665E8" w:rsidRDefault="00A25E5C" w:rsidP="00A665E8">
      <w:pPr>
        <w:pStyle w:val="a3"/>
        <w:numPr>
          <w:ilvl w:val="0"/>
          <w:numId w:val="10"/>
        </w:numPr>
        <w:tabs>
          <w:tab w:val="left" w:pos="900"/>
          <w:tab w:val="right" w:leader="underscore" w:pos="9639"/>
        </w:tabs>
        <w:spacing w:after="0" w:line="360" w:lineRule="auto"/>
        <w:jc w:val="both"/>
        <w:rPr>
          <w:rFonts w:ascii="Times New Roman" w:hAnsi="Times New Roman" w:cs="Times New Roman"/>
          <w:sz w:val="28"/>
        </w:rPr>
      </w:pPr>
      <w:proofErr w:type="spellStart"/>
      <w:r w:rsidRPr="00A665E8">
        <w:rPr>
          <w:rFonts w:ascii="Times New Roman" w:hAnsi="Times New Roman" w:cs="Times New Roman"/>
          <w:sz w:val="28"/>
        </w:rPr>
        <w:t>Близнюк</w:t>
      </w:r>
      <w:proofErr w:type="spellEnd"/>
      <w:r w:rsidRPr="00A665E8">
        <w:rPr>
          <w:rFonts w:ascii="Times New Roman" w:hAnsi="Times New Roman" w:cs="Times New Roman"/>
          <w:sz w:val="28"/>
        </w:rPr>
        <w:t xml:space="preserve">, В. В. Квантовые источники излучения. Основные понятия, характеристики, терминология, принцип работы широкого круга источников излучений, особенности применения и методы инженерных расчетов / В. В. </w:t>
      </w:r>
      <w:proofErr w:type="spellStart"/>
      <w:r w:rsidRPr="00A665E8">
        <w:rPr>
          <w:rFonts w:ascii="Times New Roman" w:hAnsi="Times New Roman" w:cs="Times New Roman"/>
          <w:sz w:val="28"/>
        </w:rPr>
        <w:t>Близнюк</w:t>
      </w:r>
      <w:proofErr w:type="spellEnd"/>
      <w:r w:rsidRPr="00A665E8">
        <w:rPr>
          <w:rFonts w:ascii="Times New Roman" w:hAnsi="Times New Roman" w:cs="Times New Roman"/>
          <w:sz w:val="28"/>
        </w:rPr>
        <w:t>, С. М. Гвоздев – М. : Издательство "ВИГМА", 2006 – 391 с.</w:t>
      </w:r>
    </w:p>
    <w:p w:rsidR="00A25E5C" w:rsidRPr="00A665E8" w:rsidRDefault="00A25E5C" w:rsidP="00A665E8">
      <w:pPr>
        <w:pStyle w:val="a3"/>
        <w:numPr>
          <w:ilvl w:val="0"/>
          <w:numId w:val="10"/>
        </w:numPr>
        <w:tabs>
          <w:tab w:val="left" w:pos="900"/>
          <w:tab w:val="right" w:leader="underscore" w:pos="9639"/>
        </w:tabs>
        <w:spacing w:after="0" w:line="360" w:lineRule="auto"/>
        <w:jc w:val="both"/>
        <w:rPr>
          <w:rFonts w:ascii="Times New Roman" w:hAnsi="Times New Roman" w:cs="Times New Roman"/>
          <w:sz w:val="28"/>
        </w:rPr>
      </w:pPr>
      <w:r w:rsidRPr="00A665E8">
        <w:rPr>
          <w:rStyle w:val="a4"/>
          <w:rFonts w:ascii="Times New Roman" w:hAnsi="Times New Roman" w:cs="Times New Roman"/>
          <w:b w:val="0"/>
          <w:sz w:val="28"/>
          <w:shd w:val="clear" w:color="auto" w:fill="FFFFFF"/>
        </w:rPr>
        <w:t>Электронно-библиотечная система. Издательство «Лань» [Электронный ресурс]</w:t>
      </w:r>
      <w:r w:rsidRPr="00A665E8">
        <w:rPr>
          <w:rStyle w:val="a4"/>
          <w:rFonts w:ascii="Times New Roman" w:hAnsi="Times New Roman" w:cs="Times New Roman"/>
          <w:b w:val="0"/>
          <w:bCs w:val="0"/>
          <w:sz w:val="28"/>
        </w:rPr>
        <w:t xml:space="preserve"> </w:t>
      </w:r>
      <w:r w:rsidRPr="00A665E8">
        <w:rPr>
          <w:rFonts w:ascii="Times New Roman" w:hAnsi="Times New Roman" w:cs="Times New Roman"/>
          <w:sz w:val="28"/>
        </w:rPr>
        <w:t>Бараночников, М.Л. Приемники и детекторы излучений – ДМК Пресс, 2012. – 640 с. Режим электронного доступа http://e.lanbook.com/books/element.php?pl1_cid=25&amp;pl1_id=4145.</w:t>
      </w:r>
    </w:p>
    <w:p w:rsidR="00A25E5C" w:rsidRPr="00A665E8" w:rsidRDefault="00A25E5C" w:rsidP="00A665E8">
      <w:pPr>
        <w:pStyle w:val="a3"/>
        <w:numPr>
          <w:ilvl w:val="0"/>
          <w:numId w:val="10"/>
        </w:numPr>
        <w:tabs>
          <w:tab w:val="left" w:pos="900"/>
          <w:tab w:val="right" w:leader="underscore" w:pos="9639"/>
        </w:tabs>
        <w:spacing w:after="0" w:line="360" w:lineRule="auto"/>
        <w:jc w:val="both"/>
        <w:rPr>
          <w:rFonts w:ascii="Times New Roman" w:hAnsi="Times New Roman" w:cs="Times New Roman"/>
          <w:sz w:val="28"/>
        </w:rPr>
      </w:pPr>
      <w:r w:rsidRPr="00A665E8">
        <w:rPr>
          <w:rStyle w:val="a4"/>
          <w:rFonts w:ascii="Times New Roman" w:hAnsi="Times New Roman" w:cs="Times New Roman"/>
          <w:b w:val="0"/>
          <w:sz w:val="28"/>
          <w:shd w:val="clear" w:color="auto" w:fill="FFFFFF"/>
        </w:rPr>
        <w:t>Электронно-библиотечная система. Издательство «Лань» [Электронный ресурс]</w:t>
      </w:r>
      <w:r w:rsidRPr="00A665E8">
        <w:rPr>
          <w:rStyle w:val="a4"/>
          <w:rFonts w:ascii="Times New Roman" w:hAnsi="Times New Roman" w:cs="Times New Roman"/>
          <w:b w:val="0"/>
          <w:bCs w:val="0"/>
          <w:sz w:val="28"/>
        </w:rPr>
        <w:t xml:space="preserve"> </w:t>
      </w:r>
      <w:proofErr w:type="spellStart"/>
      <w:r w:rsidRPr="00A665E8">
        <w:rPr>
          <w:rFonts w:ascii="Times New Roman" w:hAnsi="Times New Roman" w:cs="Times New Roman"/>
          <w:sz w:val="28"/>
        </w:rPr>
        <w:t>Шандаров</w:t>
      </w:r>
      <w:proofErr w:type="spellEnd"/>
      <w:r w:rsidRPr="00A665E8">
        <w:rPr>
          <w:rFonts w:ascii="Times New Roman" w:hAnsi="Times New Roman" w:cs="Times New Roman"/>
          <w:sz w:val="28"/>
        </w:rPr>
        <w:t xml:space="preserve">, С.М. Физические основы квантовой электроники и </w:t>
      </w:r>
      <w:proofErr w:type="spellStart"/>
      <w:r w:rsidRPr="00A665E8">
        <w:rPr>
          <w:rFonts w:ascii="Times New Roman" w:hAnsi="Times New Roman" w:cs="Times New Roman"/>
          <w:sz w:val="28"/>
        </w:rPr>
        <w:t>фотоники</w:t>
      </w:r>
      <w:proofErr w:type="spellEnd"/>
      <w:r w:rsidRPr="00A665E8">
        <w:rPr>
          <w:rFonts w:ascii="Times New Roman" w:hAnsi="Times New Roman" w:cs="Times New Roman"/>
          <w:sz w:val="28"/>
        </w:rPr>
        <w:t xml:space="preserve"> – ТУСУР, 2012. – 47 с. Режим электронного доступа http://e.lanbook.com/books/element.php?pl1_cid=25&amp;pl1_id=10867.</w:t>
      </w:r>
    </w:p>
    <w:sectPr w:rsidR="00A25E5C" w:rsidRPr="00A665E8" w:rsidSect="00572941">
      <w:footerReference w:type="default" r:id="rId5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78D" w:rsidRDefault="00BA778D" w:rsidP="00572941">
      <w:pPr>
        <w:spacing w:after="0" w:line="240" w:lineRule="auto"/>
      </w:pPr>
      <w:r>
        <w:separator/>
      </w:r>
    </w:p>
  </w:endnote>
  <w:endnote w:type="continuationSeparator" w:id="0">
    <w:p w:rsidR="00BA778D" w:rsidRDefault="00BA778D" w:rsidP="00572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777755"/>
      <w:docPartObj>
        <w:docPartGallery w:val="Page Numbers (Bottom of Page)"/>
        <w:docPartUnique/>
      </w:docPartObj>
    </w:sdtPr>
    <w:sdtEndPr/>
    <w:sdtContent>
      <w:p w:rsidR="00572941" w:rsidRDefault="00572941">
        <w:pPr>
          <w:pStyle w:val="af1"/>
          <w:jc w:val="center"/>
        </w:pPr>
        <w:r>
          <w:fldChar w:fldCharType="begin"/>
        </w:r>
        <w:r>
          <w:instrText>PAGE   \* MERGEFORMAT</w:instrText>
        </w:r>
        <w:r>
          <w:fldChar w:fldCharType="separate"/>
        </w:r>
        <w:r w:rsidR="00CA1E46">
          <w:rPr>
            <w:noProof/>
          </w:rPr>
          <w:t>6</w:t>
        </w:r>
        <w:r>
          <w:fldChar w:fldCharType="end"/>
        </w:r>
      </w:p>
    </w:sdtContent>
  </w:sdt>
  <w:p w:rsidR="00572941" w:rsidRDefault="0057294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78D" w:rsidRDefault="00BA778D" w:rsidP="00572941">
      <w:pPr>
        <w:spacing w:after="0" w:line="240" w:lineRule="auto"/>
      </w:pPr>
      <w:r>
        <w:separator/>
      </w:r>
    </w:p>
  </w:footnote>
  <w:footnote w:type="continuationSeparator" w:id="0">
    <w:p w:rsidR="00BA778D" w:rsidRDefault="00BA778D" w:rsidP="005729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A07A1"/>
    <w:multiLevelType w:val="multilevel"/>
    <w:tmpl w:val="B028933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16753B88"/>
    <w:multiLevelType w:val="hybridMultilevel"/>
    <w:tmpl w:val="BB0AE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04ED8"/>
    <w:multiLevelType w:val="hybridMultilevel"/>
    <w:tmpl w:val="ED1002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D69A8"/>
    <w:multiLevelType w:val="hybridMultilevel"/>
    <w:tmpl w:val="4544D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6D175C"/>
    <w:multiLevelType w:val="hybridMultilevel"/>
    <w:tmpl w:val="100E530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3615F4F"/>
    <w:multiLevelType w:val="hybridMultilevel"/>
    <w:tmpl w:val="69624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F664DC"/>
    <w:multiLevelType w:val="hybridMultilevel"/>
    <w:tmpl w:val="53D0A9D8"/>
    <w:lvl w:ilvl="0" w:tplc="04090001">
      <w:start w:val="1"/>
      <w:numFmt w:val="bullet"/>
      <w:lvlText w:val=""/>
      <w:lvlJc w:val="left"/>
      <w:pPr>
        <w:tabs>
          <w:tab w:val="num" w:pos="2204"/>
        </w:tabs>
        <w:ind w:left="220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78436BA5"/>
    <w:multiLevelType w:val="multilevel"/>
    <w:tmpl w:val="DCA2F71E"/>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79D35400"/>
    <w:multiLevelType w:val="hybridMultilevel"/>
    <w:tmpl w:val="BC3E472E"/>
    <w:lvl w:ilvl="0" w:tplc="B0423F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480C4A"/>
    <w:multiLevelType w:val="hybridMultilevel"/>
    <w:tmpl w:val="5E962C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0"/>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587"/>
    <w:rsid w:val="000E728C"/>
    <w:rsid w:val="001B788E"/>
    <w:rsid w:val="002A2D24"/>
    <w:rsid w:val="0041771A"/>
    <w:rsid w:val="00433223"/>
    <w:rsid w:val="00490A6C"/>
    <w:rsid w:val="004A351C"/>
    <w:rsid w:val="004C3607"/>
    <w:rsid w:val="00572941"/>
    <w:rsid w:val="00610587"/>
    <w:rsid w:val="00634EBF"/>
    <w:rsid w:val="00694B06"/>
    <w:rsid w:val="009E2512"/>
    <w:rsid w:val="00A25E5C"/>
    <w:rsid w:val="00A665E8"/>
    <w:rsid w:val="00AA6431"/>
    <w:rsid w:val="00BA778D"/>
    <w:rsid w:val="00CA1E46"/>
    <w:rsid w:val="00D062C1"/>
    <w:rsid w:val="00D52FC7"/>
    <w:rsid w:val="00F92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2F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2F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52FC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2FC7"/>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52FC7"/>
    <w:pPr>
      <w:ind w:left="720"/>
      <w:contextualSpacing/>
    </w:pPr>
  </w:style>
  <w:style w:type="character" w:customStyle="1" w:styleId="20">
    <w:name w:val="Заголовок 2 Знак"/>
    <w:basedOn w:val="a0"/>
    <w:link w:val="2"/>
    <w:uiPriority w:val="9"/>
    <w:rsid w:val="00D52FC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52FC7"/>
    <w:rPr>
      <w:rFonts w:asciiTheme="majorHAnsi" w:eastAsiaTheme="majorEastAsia" w:hAnsiTheme="majorHAnsi" w:cstheme="majorBidi"/>
      <w:b/>
      <w:bCs/>
      <w:color w:val="4F81BD" w:themeColor="accent1"/>
    </w:rPr>
  </w:style>
  <w:style w:type="character" w:styleId="a4">
    <w:name w:val="Strong"/>
    <w:basedOn w:val="a0"/>
    <w:qFormat/>
    <w:rsid w:val="00A25E5C"/>
    <w:rPr>
      <w:b/>
      <w:bCs/>
    </w:rPr>
  </w:style>
  <w:style w:type="paragraph" w:styleId="a5">
    <w:name w:val="Body Text"/>
    <w:basedOn w:val="a"/>
    <w:next w:val="a"/>
    <w:link w:val="a6"/>
    <w:rsid w:val="00A25E5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A25E5C"/>
    <w:rPr>
      <w:rFonts w:ascii="Times New Roman" w:eastAsia="Times New Roman" w:hAnsi="Times New Roman" w:cs="Times New Roman"/>
      <w:sz w:val="24"/>
      <w:szCs w:val="24"/>
      <w:lang w:eastAsia="ru-RU"/>
    </w:rPr>
  </w:style>
  <w:style w:type="paragraph" w:styleId="a7">
    <w:name w:val="Body Text Indent"/>
    <w:basedOn w:val="a"/>
    <w:link w:val="a8"/>
    <w:rsid w:val="00A25E5C"/>
    <w:pPr>
      <w:spacing w:after="120" w:line="240" w:lineRule="auto"/>
      <w:ind w:left="283"/>
    </w:pPr>
    <w:rPr>
      <w:rFonts w:ascii="Times New Roman" w:eastAsia="Times New Roman" w:hAnsi="Times New Roman" w:cs="Times New Roman"/>
      <w:sz w:val="28"/>
      <w:szCs w:val="28"/>
      <w:lang w:eastAsia="ru-RU"/>
    </w:rPr>
  </w:style>
  <w:style w:type="character" w:customStyle="1" w:styleId="a8">
    <w:name w:val="Основной текст с отступом Знак"/>
    <w:basedOn w:val="a0"/>
    <w:link w:val="a7"/>
    <w:rsid w:val="00A25E5C"/>
    <w:rPr>
      <w:rFonts w:ascii="Times New Roman" w:eastAsia="Times New Roman" w:hAnsi="Times New Roman" w:cs="Times New Roman"/>
      <w:sz w:val="28"/>
      <w:szCs w:val="28"/>
      <w:lang w:eastAsia="ru-RU"/>
    </w:rPr>
  </w:style>
  <w:style w:type="paragraph" w:styleId="21">
    <w:name w:val="Body Text Indent 2"/>
    <w:basedOn w:val="a"/>
    <w:link w:val="22"/>
    <w:rsid w:val="00A25E5C"/>
    <w:pPr>
      <w:spacing w:after="120" w:line="480" w:lineRule="auto"/>
      <w:ind w:left="283"/>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A25E5C"/>
    <w:rPr>
      <w:rFonts w:ascii="Times New Roman" w:eastAsia="Times New Roman" w:hAnsi="Times New Roman" w:cs="Times New Roman"/>
      <w:sz w:val="28"/>
      <w:szCs w:val="28"/>
      <w:lang w:eastAsia="ru-RU"/>
    </w:rPr>
  </w:style>
  <w:style w:type="paragraph" w:styleId="a9">
    <w:name w:val="caption"/>
    <w:basedOn w:val="a"/>
    <w:next w:val="a"/>
    <w:qFormat/>
    <w:rsid w:val="00A25E5C"/>
    <w:pPr>
      <w:spacing w:before="120" w:after="120" w:line="240" w:lineRule="auto"/>
    </w:pPr>
    <w:rPr>
      <w:rFonts w:ascii="Times New Roman" w:eastAsia="Times New Roman" w:hAnsi="Times New Roman" w:cs="Times New Roman"/>
      <w:b/>
      <w:sz w:val="20"/>
      <w:szCs w:val="20"/>
    </w:rPr>
  </w:style>
  <w:style w:type="paragraph" w:customStyle="1" w:styleId="aa">
    <w:name w:val="Формула"/>
    <w:basedOn w:val="a"/>
    <w:rsid w:val="00A25E5C"/>
    <w:pPr>
      <w:tabs>
        <w:tab w:val="center" w:pos="4680"/>
        <w:tab w:val="right" w:pos="9355"/>
      </w:tabs>
      <w:spacing w:before="120" w:after="120" w:line="240" w:lineRule="auto"/>
      <w:jc w:val="both"/>
    </w:pPr>
    <w:rPr>
      <w:rFonts w:ascii="Times New Roman" w:eastAsia="Times New Roman" w:hAnsi="Times New Roman" w:cs="Times New Roman"/>
      <w:sz w:val="24"/>
      <w:szCs w:val="24"/>
      <w:lang w:val="en-US" w:eastAsia="ru-RU"/>
    </w:rPr>
  </w:style>
  <w:style w:type="table" w:styleId="11">
    <w:name w:val="Table Grid 1"/>
    <w:basedOn w:val="a1"/>
    <w:rsid w:val="00A25E5C"/>
    <w:pPr>
      <w:spacing w:after="0" w:line="240" w:lineRule="auto"/>
      <w:ind w:firstLine="357"/>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b">
    <w:name w:val="Balloon Text"/>
    <w:basedOn w:val="a"/>
    <w:link w:val="ac"/>
    <w:uiPriority w:val="99"/>
    <w:semiHidden/>
    <w:unhideWhenUsed/>
    <w:rsid w:val="00A25E5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25E5C"/>
    <w:rPr>
      <w:rFonts w:ascii="Tahoma" w:hAnsi="Tahoma" w:cs="Tahoma"/>
      <w:sz w:val="16"/>
      <w:szCs w:val="16"/>
    </w:rPr>
  </w:style>
  <w:style w:type="paragraph" w:styleId="ad">
    <w:name w:val="TOC Heading"/>
    <w:basedOn w:val="1"/>
    <w:next w:val="a"/>
    <w:uiPriority w:val="39"/>
    <w:semiHidden/>
    <w:unhideWhenUsed/>
    <w:qFormat/>
    <w:rsid w:val="00A665E8"/>
    <w:pPr>
      <w:outlineLvl w:val="9"/>
    </w:pPr>
    <w:rPr>
      <w:lang w:eastAsia="ru-RU"/>
    </w:rPr>
  </w:style>
  <w:style w:type="paragraph" w:styleId="12">
    <w:name w:val="toc 1"/>
    <w:basedOn w:val="a"/>
    <w:next w:val="a"/>
    <w:autoRedefine/>
    <w:uiPriority w:val="39"/>
    <w:unhideWhenUsed/>
    <w:rsid w:val="00A665E8"/>
    <w:pPr>
      <w:spacing w:after="100"/>
    </w:pPr>
  </w:style>
  <w:style w:type="character" w:styleId="ae">
    <w:name w:val="Hyperlink"/>
    <w:basedOn w:val="a0"/>
    <w:uiPriority w:val="99"/>
    <w:unhideWhenUsed/>
    <w:rsid w:val="00A665E8"/>
    <w:rPr>
      <w:color w:val="0000FF" w:themeColor="hyperlink"/>
      <w:u w:val="single"/>
    </w:rPr>
  </w:style>
  <w:style w:type="paragraph" w:styleId="af">
    <w:name w:val="header"/>
    <w:basedOn w:val="a"/>
    <w:link w:val="af0"/>
    <w:uiPriority w:val="99"/>
    <w:unhideWhenUsed/>
    <w:rsid w:val="0057294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72941"/>
  </w:style>
  <w:style w:type="paragraph" w:styleId="af1">
    <w:name w:val="footer"/>
    <w:basedOn w:val="a"/>
    <w:link w:val="af2"/>
    <w:uiPriority w:val="99"/>
    <w:unhideWhenUsed/>
    <w:rsid w:val="0057294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72941"/>
  </w:style>
  <w:style w:type="paragraph" w:styleId="23">
    <w:name w:val="toc 2"/>
    <w:basedOn w:val="a"/>
    <w:next w:val="a"/>
    <w:autoRedefine/>
    <w:uiPriority w:val="39"/>
    <w:unhideWhenUsed/>
    <w:rsid w:val="00433223"/>
    <w:pPr>
      <w:spacing w:after="100"/>
      <w:ind w:left="220"/>
    </w:pPr>
  </w:style>
  <w:style w:type="paragraph" w:styleId="31">
    <w:name w:val="toc 3"/>
    <w:basedOn w:val="a"/>
    <w:next w:val="a"/>
    <w:autoRedefine/>
    <w:uiPriority w:val="39"/>
    <w:unhideWhenUsed/>
    <w:rsid w:val="0043322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2F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2F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52FC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2FC7"/>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52FC7"/>
    <w:pPr>
      <w:ind w:left="720"/>
      <w:contextualSpacing/>
    </w:pPr>
  </w:style>
  <w:style w:type="character" w:customStyle="1" w:styleId="20">
    <w:name w:val="Заголовок 2 Знак"/>
    <w:basedOn w:val="a0"/>
    <w:link w:val="2"/>
    <w:uiPriority w:val="9"/>
    <w:rsid w:val="00D52FC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52FC7"/>
    <w:rPr>
      <w:rFonts w:asciiTheme="majorHAnsi" w:eastAsiaTheme="majorEastAsia" w:hAnsiTheme="majorHAnsi" w:cstheme="majorBidi"/>
      <w:b/>
      <w:bCs/>
      <w:color w:val="4F81BD" w:themeColor="accent1"/>
    </w:rPr>
  </w:style>
  <w:style w:type="character" w:styleId="a4">
    <w:name w:val="Strong"/>
    <w:basedOn w:val="a0"/>
    <w:qFormat/>
    <w:rsid w:val="00A25E5C"/>
    <w:rPr>
      <w:b/>
      <w:bCs/>
    </w:rPr>
  </w:style>
  <w:style w:type="paragraph" w:styleId="a5">
    <w:name w:val="Body Text"/>
    <w:basedOn w:val="a"/>
    <w:next w:val="a"/>
    <w:link w:val="a6"/>
    <w:rsid w:val="00A25E5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A25E5C"/>
    <w:rPr>
      <w:rFonts w:ascii="Times New Roman" w:eastAsia="Times New Roman" w:hAnsi="Times New Roman" w:cs="Times New Roman"/>
      <w:sz w:val="24"/>
      <w:szCs w:val="24"/>
      <w:lang w:eastAsia="ru-RU"/>
    </w:rPr>
  </w:style>
  <w:style w:type="paragraph" w:styleId="a7">
    <w:name w:val="Body Text Indent"/>
    <w:basedOn w:val="a"/>
    <w:link w:val="a8"/>
    <w:rsid w:val="00A25E5C"/>
    <w:pPr>
      <w:spacing w:after="120" w:line="240" w:lineRule="auto"/>
      <w:ind w:left="283"/>
    </w:pPr>
    <w:rPr>
      <w:rFonts w:ascii="Times New Roman" w:eastAsia="Times New Roman" w:hAnsi="Times New Roman" w:cs="Times New Roman"/>
      <w:sz w:val="28"/>
      <w:szCs w:val="28"/>
      <w:lang w:eastAsia="ru-RU"/>
    </w:rPr>
  </w:style>
  <w:style w:type="character" w:customStyle="1" w:styleId="a8">
    <w:name w:val="Основной текст с отступом Знак"/>
    <w:basedOn w:val="a0"/>
    <w:link w:val="a7"/>
    <w:rsid w:val="00A25E5C"/>
    <w:rPr>
      <w:rFonts w:ascii="Times New Roman" w:eastAsia="Times New Roman" w:hAnsi="Times New Roman" w:cs="Times New Roman"/>
      <w:sz w:val="28"/>
      <w:szCs w:val="28"/>
      <w:lang w:eastAsia="ru-RU"/>
    </w:rPr>
  </w:style>
  <w:style w:type="paragraph" w:styleId="21">
    <w:name w:val="Body Text Indent 2"/>
    <w:basedOn w:val="a"/>
    <w:link w:val="22"/>
    <w:rsid w:val="00A25E5C"/>
    <w:pPr>
      <w:spacing w:after="120" w:line="480" w:lineRule="auto"/>
      <w:ind w:left="283"/>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A25E5C"/>
    <w:rPr>
      <w:rFonts w:ascii="Times New Roman" w:eastAsia="Times New Roman" w:hAnsi="Times New Roman" w:cs="Times New Roman"/>
      <w:sz w:val="28"/>
      <w:szCs w:val="28"/>
      <w:lang w:eastAsia="ru-RU"/>
    </w:rPr>
  </w:style>
  <w:style w:type="paragraph" w:styleId="a9">
    <w:name w:val="caption"/>
    <w:basedOn w:val="a"/>
    <w:next w:val="a"/>
    <w:qFormat/>
    <w:rsid w:val="00A25E5C"/>
    <w:pPr>
      <w:spacing w:before="120" w:after="120" w:line="240" w:lineRule="auto"/>
    </w:pPr>
    <w:rPr>
      <w:rFonts w:ascii="Times New Roman" w:eastAsia="Times New Roman" w:hAnsi="Times New Roman" w:cs="Times New Roman"/>
      <w:b/>
      <w:sz w:val="20"/>
      <w:szCs w:val="20"/>
    </w:rPr>
  </w:style>
  <w:style w:type="paragraph" w:customStyle="1" w:styleId="aa">
    <w:name w:val="Формула"/>
    <w:basedOn w:val="a"/>
    <w:rsid w:val="00A25E5C"/>
    <w:pPr>
      <w:tabs>
        <w:tab w:val="center" w:pos="4680"/>
        <w:tab w:val="right" w:pos="9355"/>
      </w:tabs>
      <w:spacing w:before="120" w:after="120" w:line="240" w:lineRule="auto"/>
      <w:jc w:val="both"/>
    </w:pPr>
    <w:rPr>
      <w:rFonts w:ascii="Times New Roman" w:eastAsia="Times New Roman" w:hAnsi="Times New Roman" w:cs="Times New Roman"/>
      <w:sz w:val="24"/>
      <w:szCs w:val="24"/>
      <w:lang w:val="en-US" w:eastAsia="ru-RU"/>
    </w:rPr>
  </w:style>
  <w:style w:type="table" w:styleId="11">
    <w:name w:val="Table Grid 1"/>
    <w:basedOn w:val="a1"/>
    <w:rsid w:val="00A25E5C"/>
    <w:pPr>
      <w:spacing w:after="0" w:line="240" w:lineRule="auto"/>
      <w:ind w:firstLine="357"/>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b">
    <w:name w:val="Balloon Text"/>
    <w:basedOn w:val="a"/>
    <w:link w:val="ac"/>
    <w:uiPriority w:val="99"/>
    <w:semiHidden/>
    <w:unhideWhenUsed/>
    <w:rsid w:val="00A25E5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25E5C"/>
    <w:rPr>
      <w:rFonts w:ascii="Tahoma" w:hAnsi="Tahoma" w:cs="Tahoma"/>
      <w:sz w:val="16"/>
      <w:szCs w:val="16"/>
    </w:rPr>
  </w:style>
  <w:style w:type="paragraph" w:styleId="ad">
    <w:name w:val="TOC Heading"/>
    <w:basedOn w:val="1"/>
    <w:next w:val="a"/>
    <w:uiPriority w:val="39"/>
    <w:semiHidden/>
    <w:unhideWhenUsed/>
    <w:qFormat/>
    <w:rsid w:val="00A665E8"/>
    <w:pPr>
      <w:outlineLvl w:val="9"/>
    </w:pPr>
    <w:rPr>
      <w:lang w:eastAsia="ru-RU"/>
    </w:rPr>
  </w:style>
  <w:style w:type="paragraph" w:styleId="12">
    <w:name w:val="toc 1"/>
    <w:basedOn w:val="a"/>
    <w:next w:val="a"/>
    <w:autoRedefine/>
    <w:uiPriority w:val="39"/>
    <w:unhideWhenUsed/>
    <w:rsid w:val="00A665E8"/>
    <w:pPr>
      <w:spacing w:after="100"/>
    </w:pPr>
  </w:style>
  <w:style w:type="character" w:styleId="ae">
    <w:name w:val="Hyperlink"/>
    <w:basedOn w:val="a0"/>
    <w:uiPriority w:val="99"/>
    <w:unhideWhenUsed/>
    <w:rsid w:val="00A665E8"/>
    <w:rPr>
      <w:color w:val="0000FF" w:themeColor="hyperlink"/>
      <w:u w:val="single"/>
    </w:rPr>
  </w:style>
  <w:style w:type="paragraph" w:styleId="af">
    <w:name w:val="header"/>
    <w:basedOn w:val="a"/>
    <w:link w:val="af0"/>
    <w:uiPriority w:val="99"/>
    <w:unhideWhenUsed/>
    <w:rsid w:val="0057294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72941"/>
  </w:style>
  <w:style w:type="paragraph" w:styleId="af1">
    <w:name w:val="footer"/>
    <w:basedOn w:val="a"/>
    <w:link w:val="af2"/>
    <w:uiPriority w:val="99"/>
    <w:unhideWhenUsed/>
    <w:rsid w:val="0057294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72941"/>
  </w:style>
  <w:style w:type="paragraph" w:styleId="23">
    <w:name w:val="toc 2"/>
    <w:basedOn w:val="a"/>
    <w:next w:val="a"/>
    <w:autoRedefine/>
    <w:uiPriority w:val="39"/>
    <w:unhideWhenUsed/>
    <w:rsid w:val="00433223"/>
    <w:pPr>
      <w:spacing w:after="100"/>
      <w:ind w:left="220"/>
    </w:pPr>
  </w:style>
  <w:style w:type="paragraph" w:styleId="31">
    <w:name w:val="toc 3"/>
    <w:basedOn w:val="a"/>
    <w:next w:val="a"/>
    <w:autoRedefine/>
    <w:uiPriority w:val="39"/>
    <w:unhideWhenUsed/>
    <w:rsid w:val="0043322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3.png"/><Relationship Id="rId39"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10.wmf"/><Relationship Id="rId34" Type="http://schemas.openxmlformats.org/officeDocument/2006/relationships/oleObject" Target="embeddings/oleObject8.bin"/><Relationship Id="rId42" Type="http://schemas.openxmlformats.org/officeDocument/2006/relationships/oleObject" Target="embeddings/oleObject12.bin"/><Relationship Id="rId47" Type="http://schemas.openxmlformats.org/officeDocument/2006/relationships/image" Target="media/image25.wmf"/><Relationship Id="rId50" Type="http://schemas.openxmlformats.org/officeDocument/2006/relationships/oleObject" Target="embeddings/oleObject16.bin"/><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2.wmf"/><Relationship Id="rId33" Type="http://schemas.openxmlformats.org/officeDocument/2006/relationships/image" Target="media/image18.wmf"/><Relationship Id="rId38" Type="http://schemas.openxmlformats.org/officeDocument/2006/relationships/oleObject" Target="embeddings/oleObject10.bin"/><Relationship Id="rId46"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3.bin"/><Relationship Id="rId29" Type="http://schemas.openxmlformats.org/officeDocument/2006/relationships/image" Target="media/image16.wmf"/><Relationship Id="rId41" Type="http://schemas.openxmlformats.org/officeDocument/2006/relationships/image" Target="media/image2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20.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image" Target="media/image11.wmf"/><Relationship Id="rId28" Type="http://schemas.openxmlformats.org/officeDocument/2006/relationships/image" Target="media/image15.png"/><Relationship Id="rId36" Type="http://schemas.openxmlformats.org/officeDocument/2006/relationships/oleObject" Target="embeddings/oleObject9.bin"/><Relationship Id="rId49" Type="http://schemas.openxmlformats.org/officeDocument/2006/relationships/image" Target="media/image26.wmf"/><Relationship Id="rId10" Type="http://schemas.openxmlformats.org/officeDocument/2006/relationships/image" Target="media/image2.wmf"/><Relationship Id="rId19" Type="http://schemas.openxmlformats.org/officeDocument/2006/relationships/image" Target="media/image9.wmf"/><Relationship Id="rId31" Type="http://schemas.openxmlformats.org/officeDocument/2006/relationships/image" Target="media/image17.wmf"/><Relationship Id="rId44" Type="http://schemas.openxmlformats.org/officeDocument/2006/relationships/oleObject" Target="embeddings/oleObject13.bin"/><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oleObject" Target="embeddings/oleObject4.bin"/><Relationship Id="rId27" Type="http://schemas.openxmlformats.org/officeDocument/2006/relationships/image" Target="media/image14.png"/><Relationship Id="rId30" Type="http://schemas.openxmlformats.org/officeDocument/2006/relationships/oleObject" Target="embeddings/oleObject6.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5.bin"/><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D24B2-467F-4C74-83B5-B451B8B2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3967</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игорь</cp:lastModifiedBy>
  <cp:revision>9</cp:revision>
  <cp:lastPrinted>2019-03-31T13:06:00Z</cp:lastPrinted>
  <dcterms:created xsi:type="dcterms:W3CDTF">2019-03-21T08:11:00Z</dcterms:created>
  <dcterms:modified xsi:type="dcterms:W3CDTF">2019-03-31T13:06:00Z</dcterms:modified>
</cp:coreProperties>
</file>